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064B" w14:textId="77A8F111" w:rsidR="001B684C" w:rsidRDefault="009A44F3" w:rsidP="00226A0F">
      <w:pPr>
        <w:jc w:val="both"/>
        <w:rPr>
          <w:noProof/>
          <w:lang w:val="en-GB" w:eastAsia="it-IT"/>
        </w:rPr>
      </w:pPr>
      <w:r>
        <w:rPr>
          <w:noProof/>
          <w:lang w:val="en-GB" w:eastAsia="it-IT"/>
        </w:rPr>
        <w:drawing>
          <wp:inline distT="0" distB="0" distL="0" distR="0" wp14:anchorId="755E52AB" wp14:editId="583B57ED">
            <wp:extent cx="6115050" cy="95694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956945"/>
                    </a:xfrm>
                    <a:prstGeom prst="rect">
                      <a:avLst/>
                    </a:prstGeom>
                    <a:noFill/>
                  </pic:spPr>
                </pic:pic>
              </a:graphicData>
            </a:graphic>
          </wp:inline>
        </w:drawing>
      </w:r>
    </w:p>
    <w:p w14:paraId="1A742BD2" w14:textId="77777777" w:rsidR="000A6B0D" w:rsidRDefault="000A6B0D" w:rsidP="00226A0F">
      <w:pPr>
        <w:jc w:val="both"/>
        <w:rPr>
          <w:lang w:val="en-US"/>
        </w:rPr>
      </w:pPr>
    </w:p>
    <w:p w14:paraId="38B3644C" w14:textId="59A83B26" w:rsidR="009E46F3" w:rsidRPr="000A6B0D" w:rsidRDefault="00B460A8" w:rsidP="000A6B0D">
      <w:pPr>
        <w:jc w:val="center"/>
        <w:rPr>
          <w:rFonts w:ascii="Arial" w:hAnsi="Arial" w:cs="Arial"/>
          <w:lang w:val="en"/>
        </w:rPr>
      </w:pPr>
      <w:r w:rsidRPr="000A6B0D">
        <w:rPr>
          <w:rFonts w:ascii="Arial" w:hAnsi="Arial" w:cs="Arial"/>
          <w:noProof/>
          <w:lang w:val="en"/>
        </w:rPr>
        <mc:AlternateContent>
          <mc:Choice Requires="wps">
            <w:drawing>
              <wp:anchor distT="45720" distB="45720" distL="114300" distR="114300" simplePos="0" relativeHeight="251658240" behindDoc="0" locked="0" layoutInCell="1" allowOverlap="1" wp14:anchorId="56496770" wp14:editId="0857175C">
                <wp:simplePos x="0" y="0"/>
                <wp:positionH relativeFrom="margin">
                  <wp:align>left</wp:align>
                </wp:positionH>
                <wp:positionV relativeFrom="paragraph">
                  <wp:posOffset>367665</wp:posOffset>
                </wp:positionV>
                <wp:extent cx="6090285" cy="2339340"/>
                <wp:effectExtent l="0" t="0" r="24765" b="2286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339439"/>
                        </a:xfrm>
                        <a:prstGeom prst="rect">
                          <a:avLst/>
                        </a:prstGeom>
                        <a:solidFill>
                          <a:srgbClr val="FFFFFF"/>
                        </a:solidFill>
                        <a:ln w="9525">
                          <a:solidFill>
                            <a:schemeClr val="accent1"/>
                          </a:solidFill>
                          <a:miter lim="800000"/>
                          <a:headEnd/>
                          <a:tailEnd/>
                        </a:ln>
                      </wps:spPr>
                      <wps:txbx>
                        <w:txbxContent>
                          <w:p w14:paraId="25423E89" w14:textId="796B3D63" w:rsidR="00B460A8" w:rsidRPr="00D27A36" w:rsidRDefault="001B684C" w:rsidP="00D27A36">
                            <w:pPr>
                              <w:shd w:val="clear" w:color="auto" w:fill="002060"/>
                              <w:jc w:val="center"/>
                              <w:rPr>
                                <w:rFonts w:ascii="Arial" w:hAnsi="Arial" w:cs="Arial"/>
                                <w:b/>
                                <w:color w:val="FFFFFF" w:themeColor="background1"/>
                                <w:sz w:val="32"/>
                                <w:szCs w:val="32"/>
                                <w:lang w:val="en-GB"/>
                              </w:rPr>
                            </w:pPr>
                            <w:r>
                              <w:rPr>
                                <w:rFonts w:ascii="Arial" w:hAnsi="Arial" w:cs="Arial"/>
                                <w:b/>
                                <w:color w:val="FFFFFF" w:themeColor="background1"/>
                                <w:sz w:val="32"/>
                                <w:szCs w:val="32"/>
                                <w:lang w:val="en-GB"/>
                              </w:rPr>
                              <w:t>S</w:t>
                            </w:r>
                            <w:r w:rsidR="00D27A36">
                              <w:rPr>
                                <w:rFonts w:ascii="Arial" w:hAnsi="Arial" w:cs="Arial"/>
                                <w:b/>
                                <w:color w:val="FFFFFF" w:themeColor="background1"/>
                                <w:sz w:val="32"/>
                                <w:szCs w:val="32"/>
                                <w:lang w:val="en-GB"/>
                              </w:rPr>
                              <w:t xml:space="preserve">hort Course </w:t>
                            </w:r>
                            <w:r w:rsidR="00D27A36" w:rsidRPr="00D27A36">
                              <w:rPr>
                                <w:rFonts w:ascii="Arial" w:hAnsi="Arial" w:cs="Arial"/>
                                <w:b/>
                                <w:bCs/>
                                <w:color w:val="FFFFFF" w:themeColor="background1"/>
                                <w:sz w:val="32"/>
                                <w:szCs w:val="32"/>
                                <w:lang w:val="en-GB"/>
                              </w:rPr>
                              <w:t>Thought Leaders Webinar</w:t>
                            </w:r>
                          </w:p>
                          <w:p w14:paraId="5C3F7E45" w14:textId="77777777" w:rsidR="001B684C" w:rsidRPr="00654CD2" w:rsidRDefault="001B684C" w:rsidP="00654CD2">
                            <w:pPr>
                              <w:shd w:val="clear" w:color="auto" w:fill="002060"/>
                              <w:jc w:val="center"/>
                              <w:rPr>
                                <w:rFonts w:ascii="Arial" w:hAnsi="Arial" w:cs="Arial"/>
                                <w:b/>
                                <w:color w:val="FFFFFF" w:themeColor="background1"/>
                                <w:sz w:val="32"/>
                                <w:szCs w:val="32"/>
                                <w:lang w:val="en-GB"/>
                              </w:rPr>
                            </w:pPr>
                          </w:p>
                          <w:p w14:paraId="7B9F9FDE" w14:textId="77777777" w:rsidR="004540BF" w:rsidRDefault="004540BF" w:rsidP="001B684C">
                            <w:pPr>
                              <w:shd w:val="clear" w:color="auto" w:fill="002060"/>
                              <w:jc w:val="center"/>
                              <w:rPr>
                                <w:rFonts w:ascii="Tahoma" w:hAnsi="Tahoma" w:cs="Tahoma"/>
                                <w:b/>
                                <w:sz w:val="32"/>
                                <w:szCs w:val="32"/>
                                <w:lang w:val="en-GB"/>
                              </w:rPr>
                            </w:pPr>
                            <w:r w:rsidRPr="004540BF">
                              <w:rPr>
                                <w:rFonts w:ascii="Tahoma" w:hAnsi="Tahoma" w:cs="Tahoma"/>
                                <w:b/>
                                <w:sz w:val="32"/>
                                <w:szCs w:val="32"/>
                                <w:lang w:val="en-GB"/>
                              </w:rPr>
                              <w:t xml:space="preserve">SMEs and Digital technologies in EU regulations </w:t>
                            </w:r>
                          </w:p>
                          <w:p w14:paraId="3BBAFE98" w14:textId="5AF4337E" w:rsidR="00E078D1" w:rsidRDefault="00E078D1" w:rsidP="001B684C">
                            <w:pPr>
                              <w:shd w:val="clear" w:color="auto" w:fill="002060"/>
                              <w:jc w:val="center"/>
                              <w:rPr>
                                <w:rFonts w:ascii="Tahoma" w:hAnsi="Tahoma" w:cs="Tahoma"/>
                                <w:b/>
                                <w:sz w:val="32"/>
                                <w:szCs w:val="32"/>
                                <w:lang w:val="en-GB"/>
                              </w:rPr>
                            </w:pPr>
                          </w:p>
                          <w:p w14:paraId="656850D9" w14:textId="77777777" w:rsidR="004540BF" w:rsidRPr="007A763A" w:rsidRDefault="004540BF" w:rsidP="001B684C">
                            <w:pPr>
                              <w:shd w:val="clear" w:color="auto" w:fill="002060"/>
                              <w:jc w:val="center"/>
                              <w:rPr>
                                <w:rFonts w:ascii="Tahoma" w:hAnsi="Tahoma" w:cs="Tahoma"/>
                                <w:b/>
                                <w:sz w:val="32"/>
                                <w:szCs w:val="32"/>
                                <w:lang w:val="en-GB"/>
                              </w:rPr>
                            </w:pPr>
                          </w:p>
                          <w:p w14:paraId="1B6BA0A5" w14:textId="731DAABA" w:rsidR="006246C0" w:rsidRDefault="004540BF" w:rsidP="001B684C">
                            <w:pPr>
                              <w:shd w:val="clear" w:color="auto" w:fill="002060"/>
                              <w:jc w:val="center"/>
                              <w:rPr>
                                <w:rFonts w:ascii="Tahoma" w:hAnsi="Tahoma" w:cs="Tahoma"/>
                                <w:b/>
                                <w:sz w:val="32"/>
                                <w:szCs w:val="32"/>
                                <w:lang w:val="en-GB"/>
                              </w:rPr>
                            </w:pPr>
                            <w:r>
                              <w:rPr>
                                <w:rFonts w:ascii="Tahoma" w:hAnsi="Tahoma" w:cs="Tahoma"/>
                                <w:b/>
                                <w:sz w:val="32"/>
                                <w:szCs w:val="32"/>
                                <w:lang w:val="en-GB"/>
                              </w:rPr>
                              <w:t xml:space="preserve">18 May </w:t>
                            </w:r>
                            <w:r w:rsidR="00E078D1" w:rsidRPr="00E078D1">
                              <w:rPr>
                                <w:rFonts w:ascii="Tahoma" w:hAnsi="Tahoma" w:cs="Tahoma"/>
                                <w:b/>
                                <w:sz w:val="32"/>
                                <w:szCs w:val="32"/>
                                <w:lang w:val="en-GB"/>
                              </w:rPr>
                              <w:t>2021</w:t>
                            </w:r>
                            <w:r w:rsidR="00D01810">
                              <w:rPr>
                                <w:rFonts w:ascii="Tahoma" w:hAnsi="Tahoma" w:cs="Tahoma"/>
                                <w:b/>
                                <w:sz w:val="32"/>
                                <w:szCs w:val="32"/>
                                <w:lang w:val="en-GB"/>
                              </w:rPr>
                              <w:t xml:space="preserve">, </w:t>
                            </w:r>
                            <w:r w:rsidR="0064043D">
                              <w:rPr>
                                <w:rFonts w:ascii="Tahoma" w:hAnsi="Tahoma" w:cs="Tahoma"/>
                                <w:b/>
                                <w:sz w:val="32"/>
                                <w:szCs w:val="32"/>
                                <w:lang w:val="en-GB"/>
                              </w:rPr>
                              <w:t xml:space="preserve">14.00 </w:t>
                            </w:r>
                            <w:r w:rsidR="00455BAD">
                              <w:rPr>
                                <w:rFonts w:ascii="Tahoma" w:hAnsi="Tahoma" w:cs="Tahoma"/>
                                <w:b/>
                                <w:sz w:val="32"/>
                                <w:szCs w:val="32"/>
                                <w:lang w:val="en-GB"/>
                              </w:rPr>
                              <w:t>- 18.00</w:t>
                            </w:r>
                          </w:p>
                          <w:p w14:paraId="51B77E8C" w14:textId="77777777" w:rsidR="00455BAD" w:rsidRDefault="00455BAD" w:rsidP="001B684C">
                            <w:pPr>
                              <w:shd w:val="clear" w:color="auto" w:fill="002060"/>
                              <w:jc w:val="center"/>
                              <w:rPr>
                                <w:rFonts w:ascii="Tahoma" w:hAnsi="Tahoma" w:cs="Tahoma"/>
                                <w:b/>
                                <w:sz w:val="32"/>
                                <w:szCs w:val="32"/>
                                <w:lang w:val="en-GB"/>
                              </w:rPr>
                            </w:pPr>
                          </w:p>
                          <w:p w14:paraId="276A538A" w14:textId="77777777" w:rsidR="006246C0" w:rsidRPr="004D3A19" w:rsidRDefault="006246C0" w:rsidP="006246C0">
                            <w:pPr>
                              <w:shd w:val="clear" w:color="auto" w:fill="002060"/>
                              <w:jc w:val="center"/>
                              <w:rPr>
                                <w:rFonts w:ascii="Tahoma" w:hAnsi="Tahoma" w:cs="Tahoma"/>
                                <w:b/>
                                <w:sz w:val="32"/>
                                <w:szCs w:val="32"/>
                                <w:lang w:val="en-GB"/>
                              </w:rPr>
                            </w:pPr>
                          </w:p>
                          <w:p w14:paraId="3B02BCCA" w14:textId="3D1C5E4C" w:rsidR="00CD0719" w:rsidRPr="00781071" w:rsidRDefault="006246C0" w:rsidP="006246C0">
                            <w:pPr>
                              <w:shd w:val="clear" w:color="auto" w:fill="002060"/>
                              <w:jc w:val="center"/>
                              <w:rPr>
                                <w:rFonts w:ascii="Tahoma" w:hAnsi="Tahoma" w:cs="Tahoma"/>
                                <w:b/>
                                <w:sz w:val="22"/>
                                <w:szCs w:val="22"/>
                                <w:lang w:val="en-GB"/>
                              </w:rPr>
                            </w:pPr>
                            <w:r w:rsidRPr="006246C0">
                              <w:rPr>
                                <w:rFonts w:ascii="Tahoma" w:hAnsi="Tahoma" w:cs="Tahoma"/>
                                <w:b/>
                                <w:sz w:val="32"/>
                                <w:szCs w:val="32"/>
                                <w:lang w:val="en-GB"/>
                              </w:rPr>
                              <w:t xml:space="preserve"> </w:t>
                            </w:r>
                            <w:r w:rsidRPr="00781071">
                              <w:rPr>
                                <w:rFonts w:ascii="Tahoma" w:hAnsi="Tahoma" w:cs="Tahoma"/>
                                <w:b/>
                                <w:sz w:val="22"/>
                                <w:szCs w:val="22"/>
                                <w:lang w:val="en-GB"/>
                              </w:rPr>
                              <w:t>We inform that the webinar will be recorded for academic purposes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96770" id="_x0000_t202" coordsize="21600,21600" o:spt="202" path="m,l,21600r21600,l21600,xe">
                <v:stroke joinstyle="miter"/>
                <v:path gradientshapeok="t" o:connecttype="rect"/>
              </v:shapetype>
              <v:shape id="Casella di testo 2" o:spid="_x0000_s1026" type="#_x0000_t202" style="position:absolute;left:0;text-align:left;margin-left:0;margin-top:28.95pt;width:479.55pt;height:184.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" strokecolor="#4472c4 [3204]">
                <v:textbox>
                  <w:txbxContent>
                    <w:p w14:paraId="25423E89" w14:textId="796B3D63" w:rsidR="00B460A8" w:rsidRPr="00D27A36" w:rsidRDefault="001B684C" w:rsidP="00D27A36">
                      <w:pPr>
                        <w:shd w:val="clear" w:color="auto" w:fill="002060"/>
                        <w:jc w:val="center"/>
                        <w:rPr>
                          <w:rFonts w:ascii="Arial" w:hAnsi="Arial" w:cs="Arial"/>
                          <w:b/>
                          <w:color w:val="FFFFFF" w:themeColor="background1"/>
                          <w:sz w:val="32"/>
                          <w:szCs w:val="32"/>
                          <w:lang w:val="en-GB"/>
                        </w:rPr>
                      </w:pPr>
                      <w:r>
                        <w:rPr>
                          <w:rFonts w:ascii="Arial" w:hAnsi="Arial" w:cs="Arial"/>
                          <w:b/>
                          <w:color w:val="FFFFFF" w:themeColor="background1"/>
                          <w:sz w:val="32"/>
                          <w:szCs w:val="32"/>
                          <w:lang w:val="en-GB"/>
                        </w:rPr>
                        <w:t>S</w:t>
                      </w:r>
                      <w:r w:rsidR="00D27A36">
                        <w:rPr>
                          <w:rFonts w:ascii="Arial" w:hAnsi="Arial" w:cs="Arial"/>
                          <w:b/>
                          <w:color w:val="FFFFFF" w:themeColor="background1"/>
                          <w:sz w:val="32"/>
                          <w:szCs w:val="32"/>
                          <w:lang w:val="en-GB"/>
                        </w:rPr>
                        <w:t xml:space="preserve">hort Course </w:t>
                      </w:r>
                      <w:r w:rsidR="00D27A36" w:rsidRPr="00D27A36">
                        <w:rPr>
                          <w:rFonts w:ascii="Arial" w:hAnsi="Arial" w:cs="Arial"/>
                          <w:b/>
                          <w:bCs/>
                          <w:color w:val="FFFFFF" w:themeColor="background1"/>
                          <w:sz w:val="32"/>
                          <w:szCs w:val="32"/>
                          <w:lang w:val="en-GB"/>
                        </w:rPr>
                        <w:t>Thought Leaders Webinar</w:t>
                      </w:r>
                    </w:p>
                    <w:p w14:paraId="5C3F7E45" w14:textId="77777777" w:rsidR="001B684C" w:rsidRPr="00654CD2" w:rsidRDefault="001B684C" w:rsidP="00654CD2">
                      <w:pPr>
                        <w:shd w:val="clear" w:color="auto" w:fill="002060"/>
                        <w:jc w:val="center"/>
                        <w:rPr>
                          <w:rFonts w:ascii="Arial" w:hAnsi="Arial" w:cs="Arial"/>
                          <w:b/>
                          <w:color w:val="FFFFFF" w:themeColor="background1"/>
                          <w:sz w:val="32"/>
                          <w:szCs w:val="32"/>
                          <w:lang w:val="en-GB"/>
                        </w:rPr>
                      </w:pPr>
                    </w:p>
                    <w:p w14:paraId="7B9F9FDE" w14:textId="77777777" w:rsidR="004540BF" w:rsidRDefault="004540BF" w:rsidP="001B684C">
                      <w:pPr>
                        <w:shd w:val="clear" w:color="auto" w:fill="002060"/>
                        <w:jc w:val="center"/>
                        <w:rPr>
                          <w:rFonts w:ascii="Tahoma" w:hAnsi="Tahoma" w:cs="Tahoma"/>
                          <w:b/>
                          <w:sz w:val="32"/>
                          <w:szCs w:val="32"/>
                          <w:lang w:val="en-GB"/>
                        </w:rPr>
                      </w:pPr>
                      <w:r w:rsidRPr="004540BF">
                        <w:rPr>
                          <w:rFonts w:ascii="Tahoma" w:hAnsi="Tahoma" w:cs="Tahoma"/>
                          <w:b/>
                          <w:sz w:val="32"/>
                          <w:szCs w:val="32"/>
                          <w:lang w:val="en-GB"/>
                        </w:rPr>
                        <w:t xml:space="preserve">SMEs and Digital technologies in EU regulations </w:t>
                      </w:r>
                    </w:p>
                    <w:p w14:paraId="3BBAFE98" w14:textId="5AF4337E" w:rsidR="00E078D1" w:rsidRDefault="00E078D1" w:rsidP="001B684C">
                      <w:pPr>
                        <w:shd w:val="clear" w:color="auto" w:fill="002060"/>
                        <w:jc w:val="center"/>
                        <w:rPr>
                          <w:rFonts w:ascii="Tahoma" w:hAnsi="Tahoma" w:cs="Tahoma"/>
                          <w:b/>
                          <w:sz w:val="32"/>
                          <w:szCs w:val="32"/>
                          <w:lang w:val="en-GB"/>
                        </w:rPr>
                      </w:pPr>
                    </w:p>
                    <w:p w14:paraId="656850D9" w14:textId="77777777" w:rsidR="004540BF" w:rsidRPr="007A763A" w:rsidRDefault="004540BF" w:rsidP="001B684C">
                      <w:pPr>
                        <w:shd w:val="clear" w:color="auto" w:fill="002060"/>
                        <w:jc w:val="center"/>
                        <w:rPr>
                          <w:rFonts w:ascii="Tahoma" w:hAnsi="Tahoma" w:cs="Tahoma"/>
                          <w:b/>
                          <w:sz w:val="32"/>
                          <w:szCs w:val="32"/>
                          <w:lang w:val="en-GB"/>
                        </w:rPr>
                      </w:pPr>
                    </w:p>
                    <w:p w14:paraId="1B6BA0A5" w14:textId="731DAABA" w:rsidR="006246C0" w:rsidRDefault="004540BF" w:rsidP="001B684C">
                      <w:pPr>
                        <w:shd w:val="clear" w:color="auto" w:fill="002060"/>
                        <w:jc w:val="center"/>
                        <w:rPr>
                          <w:rFonts w:ascii="Tahoma" w:hAnsi="Tahoma" w:cs="Tahoma"/>
                          <w:b/>
                          <w:sz w:val="32"/>
                          <w:szCs w:val="32"/>
                          <w:lang w:val="en-GB"/>
                        </w:rPr>
                      </w:pPr>
                      <w:r>
                        <w:rPr>
                          <w:rFonts w:ascii="Tahoma" w:hAnsi="Tahoma" w:cs="Tahoma"/>
                          <w:b/>
                          <w:sz w:val="32"/>
                          <w:szCs w:val="32"/>
                          <w:lang w:val="en-GB"/>
                        </w:rPr>
                        <w:t xml:space="preserve">18 May </w:t>
                      </w:r>
                      <w:r w:rsidR="00E078D1" w:rsidRPr="00E078D1">
                        <w:rPr>
                          <w:rFonts w:ascii="Tahoma" w:hAnsi="Tahoma" w:cs="Tahoma"/>
                          <w:b/>
                          <w:sz w:val="32"/>
                          <w:szCs w:val="32"/>
                          <w:lang w:val="en-GB"/>
                        </w:rPr>
                        <w:t>2021</w:t>
                      </w:r>
                      <w:r w:rsidR="00D01810">
                        <w:rPr>
                          <w:rFonts w:ascii="Tahoma" w:hAnsi="Tahoma" w:cs="Tahoma"/>
                          <w:b/>
                          <w:sz w:val="32"/>
                          <w:szCs w:val="32"/>
                          <w:lang w:val="en-GB"/>
                        </w:rPr>
                        <w:t xml:space="preserve">, </w:t>
                      </w:r>
                      <w:r w:rsidR="0064043D">
                        <w:rPr>
                          <w:rFonts w:ascii="Tahoma" w:hAnsi="Tahoma" w:cs="Tahoma"/>
                          <w:b/>
                          <w:sz w:val="32"/>
                          <w:szCs w:val="32"/>
                          <w:lang w:val="en-GB"/>
                        </w:rPr>
                        <w:t xml:space="preserve">14.00 </w:t>
                      </w:r>
                      <w:r w:rsidR="00455BAD">
                        <w:rPr>
                          <w:rFonts w:ascii="Tahoma" w:hAnsi="Tahoma" w:cs="Tahoma"/>
                          <w:b/>
                          <w:sz w:val="32"/>
                          <w:szCs w:val="32"/>
                          <w:lang w:val="en-GB"/>
                        </w:rPr>
                        <w:t>- 18.00</w:t>
                      </w:r>
                    </w:p>
                    <w:p w14:paraId="51B77E8C" w14:textId="77777777" w:rsidR="00455BAD" w:rsidRDefault="00455BAD" w:rsidP="001B684C">
                      <w:pPr>
                        <w:shd w:val="clear" w:color="auto" w:fill="002060"/>
                        <w:jc w:val="center"/>
                        <w:rPr>
                          <w:rFonts w:ascii="Tahoma" w:hAnsi="Tahoma" w:cs="Tahoma"/>
                          <w:b/>
                          <w:sz w:val="32"/>
                          <w:szCs w:val="32"/>
                          <w:lang w:val="en-GB"/>
                        </w:rPr>
                      </w:pPr>
                    </w:p>
                    <w:p w14:paraId="276A538A" w14:textId="77777777" w:rsidR="006246C0" w:rsidRPr="004D3A19" w:rsidRDefault="006246C0" w:rsidP="006246C0">
                      <w:pPr>
                        <w:shd w:val="clear" w:color="auto" w:fill="002060"/>
                        <w:jc w:val="center"/>
                        <w:rPr>
                          <w:rFonts w:ascii="Tahoma" w:hAnsi="Tahoma" w:cs="Tahoma"/>
                          <w:b/>
                          <w:sz w:val="32"/>
                          <w:szCs w:val="32"/>
                          <w:lang w:val="en-GB"/>
                        </w:rPr>
                      </w:pPr>
                    </w:p>
                    <w:p w14:paraId="3B02BCCA" w14:textId="3D1C5E4C" w:rsidR="00CD0719" w:rsidRPr="00781071" w:rsidRDefault="006246C0" w:rsidP="006246C0">
                      <w:pPr>
                        <w:shd w:val="clear" w:color="auto" w:fill="002060"/>
                        <w:jc w:val="center"/>
                        <w:rPr>
                          <w:rFonts w:ascii="Tahoma" w:hAnsi="Tahoma" w:cs="Tahoma"/>
                          <w:b/>
                          <w:sz w:val="22"/>
                          <w:szCs w:val="22"/>
                          <w:lang w:val="en-GB"/>
                        </w:rPr>
                      </w:pPr>
                      <w:r w:rsidRPr="006246C0">
                        <w:rPr>
                          <w:rFonts w:ascii="Tahoma" w:hAnsi="Tahoma" w:cs="Tahoma"/>
                          <w:b/>
                          <w:sz w:val="32"/>
                          <w:szCs w:val="32"/>
                          <w:lang w:val="en-GB"/>
                        </w:rPr>
                        <w:t xml:space="preserve"> </w:t>
                      </w:r>
                      <w:r w:rsidRPr="00781071">
                        <w:rPr>
                          <w:rFonts w:ascii="Tahoma" w:hAnsi="Tahoma" w:cs="Tahoma"/>
                          <w:b/>
                          <w:sz w:val="22"/>
                          <w:szCs w:val="22"/>
                          <w:lang w:val="en-GB"/>
                        </w:rPr>
                        <w:t>We inform that the webinar will be recorded for academic purposes only</w:t>
                      </w:r>
                    </w:p>
                  </w:txbxContent>
                </v:textbox>
                <w10:wrap type="square" anchorx="margin"/>
              </v:shape>
            </w:pict>
          </mc:Fallback>
        </mc:AlternateContent>
      </w:r>
      <w:r w:rsidR="000A6B0D" w:rsidRPr="000A6B0D">
        <w:rPr>
          <w:rFonts w:ascii="Arial" w:hAnsi="Arial" w:cs="Arial"/>
          <w:lang w:val="en"/>
        </w:rPr>
        <w:t>presents</w:t>
      </w:r>
    </w:p>
    <w:p w14:paraId="6EC0AE4E" w14:textId="5C308DBB" w:rsidR="00122B7B" w:rsidRDefault="00122B7B" w:rsidP="00853026">
      <w:pPr>
        <w:jc w:val="center"/>
        <w:rPr>
          <w:rFonts w:ascii="Arial" w:hAnsi="Arial" w:cs="Arial"/>
          <w:lang w:val="en"/>
        </w:rPr>
      </w:pPr>
    </w:p>
    <w:p w14:paraId="2012C645" w14:textId="0B4CF8D8" w:rsidR="00122B7B" w:rsidRDefault="00122B7B" w:rsidP="00853026">
      <w:pPr>
        <w:jc w:val="center"/>
        <w:rPr>
          <w:rFonts w:ascii="Arial" w:hAnsi="Arial" w:cs="Arial"/>
          <w:lang w:val="en"/>
        </w:rPr>
      </w:pPr>
    </w:p>
    <w:p w14:paraId="7B81AEC6" w14:textId="0BBAC14D" w:rsidR="00205538" w:rsidRPr="00DF6C0A" w:rsidRDefault="00E078D1" w:rsidP="003D2EE2">
      <w:pPr>
        <w:jc w:val="both"/>
        <w:rPr>
          <w:rFonts w:ascii="Arial" w:hAnsi="Arial" w:cs="Arial"/>
          <w:lang w:val="en"/>
        </w:rPr>
      </w:pPr>
      <w:r>
        <w:rPr>
          <w:rFonts w:ascii="Arial" w:hAnsi="Arial" w:cs="Arial"/>
          <w:lang w:val="en"/>
        </w:rPr>
        <w:t>T</w:t>
      </w:r>
      <w:r w:rsidRPr="00E078D1">
        <w:rPr>
          <w:rFonts w:ascii="Arial" w:hAnsi="Arial" w:cs="Arial"/>
          <w:lang w:val="en"/>
        </w:rPr>
        <w:t xml:space="preserve">he </w:t>
      </w:r>
      <w:r w:rsidR="00B775FE">
        <w:rPr>
          <w:rFonts w:ascii="Arial" w:hAnsi="Arial" w:cs="Arial"/>
          <w:lang w:val="en"/>
        </w:rPr>
        <w:t>S</w:t>
      </w:r>
      <w:r w:rsidRPr="00E078D1">
        <w:rPr>
          <w:rFonts w:ascii="Arial" w:hAnsi="Arial" w:cs="Arial"/>
          <w:lang w:val="en"/>
        </w:rPr>
        <w:t xml:space="preserve">hort </w:t>
      </w:r>
      <w:r w:rsidR="00B775FE">
        <w:rPr>
          <w:rFonts w:ascii="Arial" w:hAnsi="Arial" w:cs="Arial"/>
          <w:lang w:val="en"/>
        </w:rPr>
        <w:t>C</w:t>
      </w:r>
      <w:r w:rsidRPr="00E078D1">
        <w:rPr>
          <w:rFonts w:ascii="Arial" w:hAnsi="Arial" w:cs="Arial"/>
          <w:lang w:val="en"/>
        </w:rPr>
        <w:t xml:space="preserve">ourse investigates the </w:t>
      </w:r>
      <w:r w:rsidR="00DA6915" w:rsidRPr="00CA57C3">
        <w:rPr>
          <w:rFonts w:ascii="Arial" w:hAnsi="Arial" w:cs="Arial"/>
          <w:lang w:val="en"/>
        </w:rPr>
        <w:t xml:space="preserve">European public regulation of </w:t>
      </w:r>
      <w:r w:rsidR="00B775FE">
        <w:rPr>
          <w:rFonts w:ascii="Arial" w:hAnsi="Arial" w:cs="Arial"/>
          <w:lang w:val="en"/>
        </w:rPr>
        <w:t>S</w:t>
      </w:r>
      <w:r w:rsidR="00DA6915" w:rsidRPr="00CA57C3">
        <w:rPr>
          <w:rFonts w:ascii="Arial" w:hAnsi="Arial" w:cs="Arial"/>
          <w:lang w:val="en"/>
        </w:rPr>
        <w:t xml:space="preserve">mall and </w:t>
      </w:r>
      <w:r w:rsidR="00B775FE">
        <w:rPr>
          <w:rFonts w:ascii="Arial" w:hAnsi="Arial" w:cs="Arial"/>
          <w:lang w:val="en"/>
        </w:rPr>
        <w:t>M</w:t>
      </w:r>
      <w:r w:rsidR="00DA6915" w:rsidRPr="00CA57C3">
        <w:rPr>
          <w:rFonts w:ascii="Arial" w:hAnsi="Arial" w:cs="Arial"/>
          <w:lang w:val="en"/>
        </w:rPr>
        <w:t>edium-sized enterprises in relation to new I</w:t>
      </w:r>
      <w:r w:rsidR="00662A19" w:rsidRPr="00CA57C3">
        <w:rPr>
          <w:rFonts w:ascii="Arial" w:hAnsi="Arial" w:cs="Arial"/>
          <w:lang w:val="en"/>
        </w:rPr>
        <w:t>C</w:t>
      </w:r>
      <w:r w:rsidR="00DA6915" w:rsidRPr="00CA57C3">
        <w:rPr>
          <w:rFonts w:ascii="Arial" w:hAnsi="Arial" w:cs="Arial"/>
          <w:lang w:val="en"/>
        </w:rPr>
        <w:t xml:space="preserve">T technologies and funding channels. </w:t>
      </w:r>
    </w:p>
    <w:p w14:paraId="230842B7" w14:textId="0A0B93F9" w:rsidR="00E078D1" w:rsidRDefault="00E078D1" w:rsidP="00D80073">
      <w:pPr>
        <w:jc w:val="both"/>
        <w:rPr>
          <w:rFonts w:ascii="Tahoma" w:hAnsi="Tahoma" w:cs="Tahoma"/>
          <w:sz w:val="20"/>
          <w:szCs w:val="20"/>
          <w:lang w:val="en-GB"/>
        </w:rPr>
      </w:pPr>
    </w:p>
    <w:p w14:paraId="5B796A48" w14:textId="77777777" w:rsidR="007242A8" w:rsidRDefault="007242A8" w:rsidP="00D80073">
      <w:pPr>
        <w:jc w:val="both"/>
        <w:rPr>
          <w:rFonts w:ascii="Arial" w:hAnsi="Arial" w:cs="Arial"/>
          <w:b/>
          <w:color w:val="002060"/>
          <w:lang w:val="en-GB"/>
        </w:rPr>
      </w:pPr>
    </w:p>
    <w:p w14:paraId="737481BD" w14:textId="00947C83" w:rsidR="00CD768B" w:rsidRPr="00AE6C1C" w:rsidRDefault="00CD768B" w:rsidP="00D80073">
      <w:pPr>
        <w:jc w:val="both"/>
        <w:rPr>
          <w:rFonts w:ascii="Arial" w:hAnsi="Arial" w:cs="Arial"/>
          <w:b/>
          <w:color w:val="002060"/>
          <w:lang w:val="en-GB"/>
        </w:rPr>
      </w:pPr>
      <w:r w:rsidRPr="00AE6C1C">
        <w:rPr>
          <w:rFonts w:ascii="Arial" w:hAnsi="Arial" w:cs="Arial"/>
          <w:b/>
          <w:color w:val="002060"/>
          <w:lang w:val="en-GB"/>
        </w:rPr>
        <w:t>Program</w:t>
      </w:r>
      <w:r w:rsidR="00672E56" w:rsidRPr="00AE6C1C">
        <w:rPr>
          <w:rFonts w:ascii="Arial" w:hAnsi="Arial" w:cs="Arial"/>
          <w:b/>
          <w:color w:val="002060"/>
          <w:lang w:val="en-GB"/>
        </w:rPr>
        <w:t>me</w:t>
      </w:r>
    </w:p>
    <w:p w14:paraId="08EF791F" w14:textId="77777777" w:rsidR="00186E2B" w:rsidRPr="00AE6C1C" w:rsidRDefault="00186E2B" w:rsidP="00D80073">
      <w:pPr>
        <w:jc w:val="both"/>
        <w:rPr>
          <w:rFonts w:ascii="Arial" w:hAnsi="Arial" w:cs="Arial"/>
          <w:lang w:val="en-GB"/>
        </w:rPr>
      </w:pPr>
    </w:p>
    <w:p w14:paraId="7F262C5F" w14:textId="55A2FE44" w:rsidR="00186E2B" w:rsidRPr="00AE6C1C" w:rsidRDefault="00186E2B" w:rsidP="00D80073">
      <w:pPr>
        <w:jc w:val="both"/>
        <w:rPr>
          <w:rFonts w:ascii="Arial" w:hAnsi="Arial" w:cs="Arial"/>
          <w:b/>
          <w:color w:val="002060"/>
          <w:lang w:val="en-GB"/>
        </w:rPr>
      </w:pPr>
      <w:r w:rsidRPr="00AE6C1C">
        <w:rPr>
          <w:rFonts w:ascii="Arial" w:hAnsi="Arial" w:cs="Arial"/>
          <w:b/>
          <w:color w:val="002060"/>
          <w:lang w:val="en-GB"/>
        </w:rPr>
        <w:t>Opening Remarks:</w:t>
      </w:r>
    </w:p>
    <w:p w14:paraId="69014EBE" w14:textId="4669B6A7" w:rsidR="006D7088" w:rsidRPr="00AE6C1C" w:rsidRDefault="006D7088" w:rsidP="00FB6828">
      <w:pPr>
        <w:spacing w:after="120"/>
        <w:jc w:val="both"/>
        <w:rPr>
          <w:rFonts w:ascii="Arial" w:hAnsi="Arial" w:cs="Arial"/>
          <w:b/>
          <w:color w:val="002060"/>
          <w:lang w:val="en-GB"/>
        </w:rPr>
      </w:pPr>
    </w:p>
    <w:p w14:paraId="2262CA71" w14:textId="159D2EE3" w:rsidR="0071211F" w:rsidRDefault="0071211F" w:rsidP="0071211F">
      <w:pPr>
        <w:spacing w:after="120"/>
        <w:jc w:val="both"/>
        <w:rPr>
          <w:rFonts w:ascii="Arial" w:hAnsi="Arial" w:cs="Arial"/>
          <w:bCs/>
          <w:lang w:val="en-GB"/>
        </w:rPr>
      </w:pPr>
      <w:r w:rsidRPr="009743E5">
        <w:rPr>
          <w:rFonts w:ascii="Arial" w:hAnsi="Arial" w:cs="Arial"/>
          <w:b/>
          <w:lang w:val="en-GB"/>
        </w:rPr>
        <w:t>Prof.</w:t>
      </w:r>
      <w:r w:rsidR="005B0214">
        <w:rPr>
          <w:rFonts w:ascii="Arial" w:hAnsi="Arial" w:cs="Arial"/>
          <w:b/>
          <w:lang w:val="en-GB"/>
        </w:rPr>
        <w:t>ss</w:t>
      </w:r>
      <w:r>
        <w:rPr>
          <w:rFonts w:ascii="Arial" w:hAnsi="Arial" w:cs="Arial"/>
          <w:b/>
          <w:lang w:val="en-GB"/>
        </w:rPr>
        <w:t>a</w:t>
      </w:r>
      <w:r w:rsidRPr="009743E5">
        <w:rPr>
          <w:rFonts w:ascii="Arial" w:hAnsi="Arial" w:cs="Arial"/>
          <w:b/>
          <w:lang w:val="en-GB"/>
        </w:rPr>
        <w:t xml:space="preserve"> Maria Alessandra Stefanelli, </w:t>
      </w:r>
      <w:r w:rsidRPr="009743E5">
        <w:rPr>
          <w:rFonts w:ascii="Arial" w:hAnsi="Arial" w:cs="Arial"/>
          <w:bCs/>
          <w:lang w:val="en-GB"/>
        </w:rPr>
        <w:t>Full Professor</w:t>
      </w:r>
      <w:r w:rsidRPr="001660A0">
        <w:rPr>
          <w:rFonts w:ascii="Arial" w:hAnsi="Arial" w:cs="Arial"/>
          <w:bCs/>
          <w:lang w:val="en-GB"/>
        </w:rPr>
        <w:t xml:space="preserve"> </w:t>
      </w:r>
      <w:r>
        <w:rPr>
          <w:rFonts w:ascii="Arial" w:hAnsi="Arial" w:cs="Arial"/>
          <w:bCs/>
          <w:lang w:val="en-GB"/>
        </w:rPr>
        <w:t>of Economics Law</w:t>
      </w:r>
      <w:r w:rsidRPr="009743E5">
        <w:rPr>
          <w:rFonts w:ascii="Arial" w:hAnsi="Arial" w:cs="Arial"/>
          <w:bCs/>
          <w:lang w:val="en-GB"/>
        </w:rPr>
        <w:t xml:space="preserve">, </w:t>
      </w:r>
      <w:r>
        <w:rPr>
          <w:rFonts w:ascii="Arial" w:hAnsi="Arial" w:cs="Arial"/>
          <w:bCs/>
          <w:lang w:val="en-GB"/>
        </w:rPr>
        <w:t xml:space="preserve">University of Bologna, </w:t>
      </w:r>
      <w:r w:rsidRPr="009743E5">
        <w:rPr>
          <w:rFonts w:ascii="Arial" w:hAnsi="Arial" w:cs="Arial"/>
          <w:bCs/>
          <w:lang w:val="en-GB"/>
        </w:rPr>
        <w:t>Supervisor of the Short</w:t>
      </w:r>
      <w:r>
        <w:rPr>
          <w:rFonts w:ascii="Arial" w:hAnsi="Arial" w:cs="Arial"/>
          <w:bCs/>
          <w:lang w:val="en-GB"/>
        </w:rPr>
        <w:t xml:space="preserve"> Course</w:t>
      </w:r>
      <w:r w:rsidR="008930D5">
        <w:rPr>
          <w:rFonts w:ascii="Arial" w:hAnsi="Arial" w:cs="Arial"/>
          <w:bCs/>
          <w:lang w:val="en-GB"/>
        </w:rPr>
        <w:t xml:space="preserve"> </w:t>
      </w:r>
      <w:r w:rsidR="008930D5" w:rsidRPr="000E3CF7">
        <w:rPr>
          <w:rFonts w:ascii="Arial" w:hAnsi="Arial" w:cs="Arial"/>
          <w:bCs/>
          <w:lang w:val="en-GB"/>
        </w:rPr>
        <w:t>of the Jean Monnet Centre of Excellence</w:t>
      </w:r>
    </w:p>
    <w:p w14:paraId="5F405D5E" w14:textId="12EB0A72" w:rsidR="003036DB" w:rsidRPr="00E205B6" w:rsidRDefault="003036DB" w:rsidP="003036DB">
      <w:pPr>
        <w:spacing w:after="120"/>
        <w:jc w:val="both"/>
        <w:rPr>
          <w:rFonts w:ascii="Arial" w:hAnsi="Arial" w:cs="Arial"/>
          <w:b/>
          <w:lang w:val="en-GB"/>
        </w:rPr>
      </w:pPr>
      <w:r w:rsidRPr="00E205B6">
        <w:rPr>
          <w:rFonts w:ascii="Arial" w:hAnsi="Arial" w:cs="Arial"/>
          <w:b/>
          <w:lang w:val="en-GB"/>
        </w:rPr>
        <w:t xml:space="preserve">Dott.ssa Elisabetta Pistocchi, </w:t>
      </w:r>
      <w:r w:rsidRPr="00E205B6">
        <w:rPr>
          <w:rFonts w:ascii="Arial" w:hAnsi="Arial" w:cs="Arial"/>
          <w:bCs/>
          <w:lang w:val="en-GB"/>
        </w:rPr>
        <w:t>Director of Forma</w:t>
      </w:r>
      <w:r>
        <w:rPr>
          <w:rFonts w:ascii="Arial" w:hAnsi="Arial" w:cs="Arial"/>
          <w:bCs/>
          <w:lang w:val="en-GB"/>
        </w:rPr>
        <w:t>r</w:t>
      </w:r>
      <w:r w:rsidRPr="00E205B6">
        <w:rPr>
          <w:rFonts w:ascii="Arial" w:hAnsi="Arial" w:cs="Arial"/>
          <w:bCs/>
          <w:lang w:val="en-GB"/>
        </w:rPr>
        <w:t xml:space="preserve">t, Professional </w:t>
      </w:r>
      <w:r w:rsidR="00897F5A">
        <w:rPr>
          <w:rFonts w:ascii="Arial" w:hAnsi="Arial" w:cs="Arial"/>
          <w:bCs/>
          <w:lang w:val="en-GB"/>
        </w:rPr>
        <w:t>T</w:t>
      </w:r>
      <w:r w:rsidRPr="00E205B6">
        <w:rPr>
          <w:rFonts w:ascii="Arial" w:hAnsi="Arial" w:cs="Arial"/>
          <w:bCs/>
          <w:lang w:val="en-GB"/>
        </w:rPr>
        <w:t xml:space="preserve">raining </w:t>
      </w:r>
      <w:r w:rsidR="00897F5A">
        <w:rPr>
          <w:rFonts w:ascii="Arial" w:hAnsi="Arial" w:cs="Arial"/>
          <w:bCs/>
          <w:lang w:val="en-GB"/>
        </w:rPr>
        <w:t>C</w:t>
      </w:r>
      <w:r w:rsidRPr="00E205B6">
        <w:rPr>
          <w:rFonts w:ascii="Arial" w:hAnsi="Arial" w:cs="Arial"/>
          <w:bCs/>
          <w:lang w:val="en-GB"/>
        </w:rPr>
        <w:t>ompany of Confartigianato Imprese Emilia-Romagna</w:t>
      </w:r>
    </w:p>
    <w:p w14:paraId="7E77283B" w14:textId="41AC7176" w:rsidR="007242A8" w:rsidRPr="000E3CF7" w:rsidRDefault="00BB2365" w:rsidP="000E3CF7">
      <w:pPr>
        <w:spacing w:after="120"/>
        <w:jc w:val="both"/>
        <w:rPr>
          <w:rFonts w:ascii="Arial" w:hAnsi="Arial" w:cs="Arial"/>
          <w:b/>
          <w:lang w:val="en-GB"/>
        </w:rPr>
      </w:pPr>
      <w:r w:rsidRPr="000E3CF7">
        <w:rPr>
          <w:rFonts w:ascii="Arial" w:hAnsi="Arial" w:cs="Arial"/>
          <w:b/>
          <w:lang w:val="en-GB"/>
        </w:rPr>
        <w:t>Prof. Federico Ferretti</w:t>
      </w:r>
      <w:r w:rsidR="000E3CF7" w:rsidRPr="000E3CF7">
        <w:rPr>
          <w:rFonts w:ascii="Arial" w:hAnsi="Arial" w:cs="Arial"/>
          <w:b/>
          <w:lang w:val="en-GB"/>
        </w:rPr>
        <w:t xml:space="preserve">, </w:t>
      </w:r>
      <w:r w:rsidR="00250B11" w:rsidRPr="00250B11">
        <w:rPr>
          <w:rFonts w:ascii="Arial" w:hAnsi="Arial" w:cs="Arial"/>
          <w:bCs/>
          <w:lang w:val="en-GB"/>
        </w:rPr>
        <w:t>Associate Professor</w:t>
      </w:r>
      <w:r w:rsidR="001660A0">
        <w:rPr>
          <w:rFonts w:ascii="Arial" w:hAnsi="Arial" w:cs="Arial"/>
          <w:bCs/>
          <w:lang w:val="en-GB"/>
        </w:rPr>
        <w:t xml:space="preserve"> </w:t>
      </w:r>
      <w:r w:rsidR="008C5608">
        <w:rPr>
          <w:rFonts w:ascii="Arial" w:hAnsi="Arial" w:cs="Arial"/>
          <w:bCs/>
          <w:lang w:val="en-GB"/>
        </w:rPr>
        <w:t xml:space="preserve">of </w:t>
      </w:r>
      <w:r w:rsidR="001660A0">
        <w:rPr>
          <w:rFonts w:ascii="Arial" w:hAnsi="Arial" w:cs="Arial"/>
          <w:bCs/>
          <w:lang w:val="en-GB"/>
        </w:rPr>
        <w:t>Economics Law</w:t>
      </w:r>
      <w:r w:rsidR="00250B11" w:rsidRPr="00250B11">
        <w:rPr>
          <w:rFonts w:ascii="Arial" w:hAnsi="Arial" w:cs="Arial"/>
          <w:bCs/>
          <w:lang w:val="en-GB"/>
        </w:rPr>
        <w:t xml:space="preserve">, </w:t>
      </w:r>
      <w:r w:rsidR="00BD1679">
        <w:rPr>
          <w:rFonts w:ascii="Arial" w:hAnsi="Arial" w:cs="Arial"/>
          <w:bCs/>
          <w:lang w:val="en-GB"/>
        </w:rPr>
        <w:t xml:space="preserve">University of Bologna, </w:t>
      </w:r>
      <w:r w:rsidR="000E3CF7" w:rsidRPr="000E3CF7">
        <w:rPr>
          <w:rFonts w:ascii="Arial" w:hAnsi="Arial" w:cs="Arial"/>
          <w:bCs/>
          <w:lang w:val="en-GB"/>
        </w:rPr>
        <w:t xml:space="preserve">Director of the Jean Monnet Centre of Excellence </w:t>
      </w:r>
    </w:p>
    <w:p w14:paraId="5F4FA189" w14:textId="4A1C7B21" w:rsidR="00BB2365" w:rsidRPr="00250B11" w:rsidRDefault="00BB2365" w:rsidP="00FB6828">
      <w:pPr>
        <w:spacing w:after="120"/>
        <w:jc w:val="both"/>
        <w:rPr>
          <w:rFonts w:ascii="Arial" w:hAnsi="Arial" w:cs="Arial"/>
          <w:b/>
          <w:lang w:val="en-GB"/>
        </w:rPr>
      </w:pPr>
      <w:r w:rsidRPr="00250B11">
        <w:rPr>
          <w:rFonts w:ascii="Arial" w:hAnsi="Arial" w:cs="Arial"/>
          <w:b/>
          <w:lang w:val="en-GB"/>
        </w:rPr>
        <w:t>Prof.</w:t>
      </w:r>
      <w:r w:rsidR="006173ED">
        <w:rPr>
          <w:rFonts w:ascii="Arial" w:hAnsi="Arial" w:cs="Arial"/>
          <w:b/>
          <w:lang w:val="en-GB"/>
        </w:rPr>
        <w:t xml:space="preserve"> </w:t>
      </w:r>
      <w:r w:rsidRPr="00250B11">
        <w:rPr>
          <w:rFonts w:ascii="Arial" w:hAnsi="Arial" w:cs="Arial"/>
          <w:b/>
          <w:lang w:val="en-GB"/>
        </w:rPr>
        <w:t>Nicola Soldati</w:t>
      </w:r>
      <w:r w:rsidR="00250B11">
        <w:rPr>
          <w:rFonts w:ascii="Arial" w:hAnsi="Arial" w:cs="Arial"/>
          <w:bCs/>
          <w:lang w:val="en-GB"/>
        </w:rPr>
        <w:t xml:space="preserve">, </w:t>
      </w:r>
      <w:r w:rsidR="00250B11" w:rsidRPr="00250B11">
        <w:rPr>
          <w:rFonts w:ascii="Arial" w:hAnsi="Arial" w:cs="Arial"/>
          <w:bCs/>
          <w:lang w:val="en-GB"/>
        </w:rPr>
        <w:t>Associate Professor</w:t>
      </w:r>
      <w:r w:rsidR="001660A0">
        <w:rPr>
          <w:rFonts w:ascii="Arial" w:hAnsi="Arial" w:cs="Arial"/>
          <w:bCs/>
          <w:lang w:val="en-GB"/>
        </w:rPr>
        <w:t xml:space="preserve"> </w:t>
      </w:r>
      <w:r w:rsidR="008C5608">
        <w:rPr>
          <w:rFonts w:ascii="Arial" w:hAnsi="Arial" w:cs="Arial"/>
          <w:bCs/>
          <w:lang w:val="en-GB"/>
        </w:rPr>
        <w:t xml:space="preserve">of </w:t>
      </w:r>
      <w:r w:rsidR="001660A0">
        <w:rPr>
          <w:rFonts w:ascii="Arial" w:hAnsi="Arial" w:cs="Arial"/>
          <w:bCs/>
          <w:lang w:val="en-GB"/>
        </w:rPr>
        <w:t>Economics Law</w:t>
      </w:r>
      <w:r w:rsidR="00250B11" w:rsidRPr="00250B11">
        <w:rPr>
          <w:rFonts w:ascii="Arial" w:hAnsi="Arial" w:cs="Arial"/>
          <w:bCs/>
          <w:lang w:val="en-GB"/>
        </w:rPr>
        <w:t xml:space="preserve">, </w:t>
      </w:r>
      <w:r w:rsidR="00B31066">
        <w:rPr>
          <w:rFonts w:ascii="Arial" w:hAnsi="Arial" w:cs="Arial"/>
          <w:bCs/>
          <w:lang w:val="en-GB"/>
        </w:rPr>
        <w:t xml:space="preserve">University of Bologna, </w:t>
      </w:r>
      <w:r w:rsidR="00250B11">
        <w:rPr>
          <w:rFonts w:ascii="Arial" w:hAnsi="Arial" w:cs="Arial"/>
          <w:bCs/>
          <w:lang w:val="en-GB"/>
        </w:rPr>
        <w:t xml:space="preserve">Coordinator </w:t>
      </w:r>
      <w:r w:rsidR="002C2C6F">
        <w:rPr>
          <w:rFonts w:ascii="Arial" w:hAnsi="Arial" w:cs="Arial"/>
          <w:bCs/>
          <w:lang w:val="en-GB"/>
        </w:rPr>
        <w:t>of the Short Course</w:t>
      </w:r>
      <w:r w:rsidR="00E87651">
        <w:rPr>
          <w:rFonts w:ascii="Arial" w:hAnsi="Arial" w:cs="Arial"/>
          <w:bCs/>
          <w:lang w:val="en-GB"/>
        </w:rPr>
        <w:t>s</w:t>
      </w:r>
      <w:r w:rsidR="002C2C6F">
        <w:rPr>
          <w:rFonts w:ascii="Arial" w:hAnsi="Arial" w:cs="Arial"/>
          <w:bCs/>
          <w:lang w:val="en-GB"/>
        </w:rPr>
        <w:t xml:space="preserve"> </w:t>
      </w:r>
      <w:r w:rsidR="008930D5" w:rsidRPr="000E3CF7">
        <w:rPr>
          <w:rFonts w:ascii="Arial" w:hAnsi="Arial" w:cs="Arial"/>
          <w:bCs/>
          <w:lang w:val="en-GB"/>
        </w:rPr>
        <w:t>of the Jean Monnet Centre of Excellence</w:t>
      </w:r>
    </w:p>
    <w:p w14:paraId="581BC1CB" w14:textId="77777777" w:rsidR="007242A8" w:rsidRPr="00E205B6" w:rsidRDefault="007242A8" w:rsidP="00D80073">
      <w:pPr>
        <w:jc w:val="both"/>
        <w:rPr>
          <w:rFonts w:ascii="Arial" w:hAnsi="Arial" w:cs="Arial"/>
          <w:b/>
          <w:lang w:val="en-GB"/>
        </w:rPr>
      </w:pPr>
    </w:p>
    <w:p w14:paraId="386E7BA3" w14:textId="0189E187" w:rsidR="006D7088" w:rsidRPr="00E205B6" w:rsidRDefault="006D7088" w:rsidP="00D80073">
      <w:pPr>
        <w:jc w:val="both"/>
        <w:rPr>
          <w:rFonts w:ascii="Arial" w:hAnsi="Arial" w:cs="Arial"/>
          <w:b/>
          <w:color w:val="002060"/>
          <w:lang w:val="en-GB"/>
        </w:rPr>
      </w:pPr>
    </w:p>
    <w:p w14:paraId="219DAC32" w14:textId="397AFD86" w:rsidR="006D7088" w:rsidRPr="00E205B6" w:rsidRDefault="006D7088" w:rsidP="00D80073">
      <w:pPr>
        <w:jc w:val="both"/>
        <w:rPr>
          <w:rFonts w:ascii="Arial" w:hAnsi="Arial" w:cs="Arial"/>
          <w:b/>
          <w:color w:val="002060"/>
          <w:lang w:val="en-GB"/>
        </w:rPr>
      </w:pPr>
      <w:r w:rsidRPr="00E205B6">
        <w:rPr>
          <w:rFonts w:ascii="Arial" w:hAnsi="Arial" w:cs="Arial"/>
          <w:b/>
          <w:color w:val="002060"/>
          <w:lang w:val="en-GB"/>
        </w:rPr>
        <w:t>Speakers</w:t>
      </w:r>
      <w:r w:rsidR="005F11A2" w:rsidRPr="00E205B6">
        <w:rPr>
          <w:rFonts w:ascii="Arial" w:hAnsi="Arial" w:cs="Arial"/>
          <w:b/>
          <w:color w:val="002060"/>
          <w:lang w:val="en-GB"/>
        </w:rPr>
        <w:t>:</w:t>
      </w:r>
    </w:p>
    <w:p w14:paraId="62BD0FFF" w14:textId="569357EC" w:rsidR="00CD768B" w:rsidRPr="00E205B6" w:rsidRDefault="00CD768B" w:rsidP="00A14657">
      <w:pPr>
        <w:spacing w:after="240"/>
        <w:jc w:val="both"/>
        <w:rPr>
          <w:rFonts w:ascii="Arial" w:hAnsi="Arial" w:cs="Arial"/>
          <w:b/>
          <w:color w:val="002060"/>
          <w:lang w:val="en-GB"/>
        </w:rPr>
      </w:pPr>
    </w:p>
    <w:p w14:paraId="13BF0BD4" w14:textId="20FD1487" w:rsidR="004362DF" w:rsidRPr="00EE26F3" w:rsidRDefault="004362DF" w:rsidP="00A14657">
      <w:pPr>
        <w:spacing w:after="240"/>
        <w:jc w:val="both"/>
        <w:rPr>
          <w:rFonts w:ascii="Arial" w:hAnsi="Arial" w:cs="Arial"/>
          <w:bCs/>
          <w:lang w:val="en-GB"/>
        </w:rPr>
      </w:pPr>
      <w:r w:rsidRPr="00A14657">
        <w:rPr>
          <w:rFonts w:ascii="Arial" w:hAnsi="Arial" w:cs="Arial"/>
          <w:b/>
          <w:lang w:val="en-GB"/>
        </w:rPr>
        <w:t xml:space="preserve">Prof. </w:t>
      </w:r>
      <w:r w:rsidR="0093289A" w:rsidRPr="00A14657">
        <w:rPr>
          <w:rFonts w:ascii="Arial" w:hAnsi="Arial" w:cs="Arial"/>
          <w:b/>
          <w:lang w:val="en-GB"/>
        </w:rPr>
        <w:t>Paolo Borghi</w:t>
      </w:r>
      <w:r w:rsidR="00C92F4D" w:rsidRPr="00EE26F3">
        <w:rPr>
          <w:rFonts w:ascii="Arial" w:hAnsi="Arial" w:cs="Arial"/>
          <w:bCs/>
          <w:lang w:val="en-GB"/>
        </w:rPr>
        <w:t xml:space="preserve">, </w:t>
      </w:r>
      <w:r w:rsidR="00530F65">
        <w:rPr>
          <w:rFonts w:ascii="Arial" w:hAnsi="Arial" w:cs="Arial"/>
          <w:bCs/>
          <w:lang w:val="en-GB"/>
        </w:rPr>
        <w:t>Full Professor</w:t>
      </w:r>
      <w:r w:rsidR="00972549" w:rsidRPr="00972549">
        <w:rPr>
          <w:lang w:val="en-GB"/>
        </w:rPr>
        <w:t xml:space="preserve"> </w:t>
      </w:r>
      <w:r w:rsidR="008C5608" w:rsidRPr="008C5608">
        <w:rPr>
          <w:rFonts w:ascii="Arial" w:hAnsi="Arial" w:cs="Arial"/>
          <w:bCs/>
          <w:lang w:val="en-GB"/>
        </w:rPr>
        <w:t xml:space="preserve">of </w:t>
      </w:r>
      <w:r w:rsidR="00972549" w:rsidRPr="00972549">
        <w:rPr>
          <w:rFonts w:ascii="Arial" w:hAnsi="Arial" w:cs="Arial"/>
          <w:bCs/>
          <w:lang w:val="en-GB"/>
        </w:rPr>
        <w:t>A</w:t>
      </w:r>
      <w:r w:rsidR="00972549">
        <w:rPr>
          <w:rFonts w:ascii="Arial" w:hAnsi="Arial" w:cs="Arial"/>
          <w:bCs/>
          <w:lang w:val="en-GB"/>
        </w:rPr>
        <w:t>gri-food Law,</w:t>
      </w:r>
      <w:r w:rsidR="005D57F5">
        <w:rPr>
          <w:rFonts w:ascii="Arial" w:hAnsi="Arial" w:cs="Arial"/>
          <w:bCs/>
          <w:lang w:val="en-GB"/>
        </w:rPr>
        <w:t xml:space="preserve"> </w:t>
      </w:r>
      <w:r w:rsidR="006D65BA">
        <w:rPr>
          <w:rFonts w:ascii="Arial" w:hAnsi="Arial" w:cs="Arial"/>
          <w:bCs/>
          <w:lang w:val="en-GB"/>
        </w:rPr>
        <w:t>University of Ferrara</w:t>
      </w:r>
      <w:r w:rsidR="006634E6">
        <w:rPr>
          <w:rFonts w:ascii="Arial" w:hAnsi="Arial" w:cs="Arial"/>
          <w:bCs/>
          <w:lang w:val="en-GB"/>
        </w:rPr>
        <w:t xml:space="preserve">: </w:t>
      </w:r>
      <w:r w:rsidR="00C92F4D" w:rsidRPr="00EE26F3">
        <w:rPr>
          <w:rFonts w:ascii="Arial" w:hAnsi="Arial" w:cs="Arial"/>
          <w:bCs/>
          <w:lang w:val="en-GB"/>
        </w:rPr>
        <w:t>No Country for New Food (nor for New Food Businesses)</w:t>
      </w:r>
    </w:p>
    <w:p w14:paraId="1A83E2B7" w14:textId="77777777" w:rsidR="004C73BB" w:rsidRPr="00A14657" w:rsidRDefault="004C73BB" w:rsidP="004C73BB">
      <w:pPr>
        <w:spacing w:after="240"/>
        <w:jc w:val="both"/>
        <w:rPr>
          <w:rFonts w:ascii="Arial" w:hAnsi="Arial" w:cs="Arial"/>
          <w:b/>
          <w:lang w:val="en-GB"/>
        </w:rPr>
      </w:pPr>
      <w:r>
        <w:rPr>
          <w:rFonts w:ascii="Arial" w:hAnsi="Arial" w:cs="Arial"/>
          <w:b/>
          <w:lang w:val="en-GB"/>
        </w:rPr>
        <w:lastRenderedPageBreak/>
        <w:t>Avv.</w:t>
      </w:r>
      <w:r w:rsidRPr="00A14657">
        <w:rPr>
          <w:rFonts w:ascii="Arial" w:hAnsi="Arial" w:cs="Arial"/>
          <w:b/>
          <w:lang w:val="en-GB"/>
        </w:rPr>
        <w:t xml:space="preserve"> Stefano Fratta</w:t>
      </w:r>
      <w:r>
        <w:rPr>
          <w:rFonts w:ascii="Arial" w:hAnsi="Arial" w:cs="Arial"/>
          <w:b/>
          <w:lang w:val="en-GB"/>
        </w:rPr>
        <w:t xml:space="preserve">, </w:t>
      </w:r>
      <w:r w:rsidRPr="00D94CA3">
        <w:rPr>
          <w:rFonts w:ascii="Arial" w:hAnsi="Arial" w:cs="Arial"/>
          <w:shd w:val="clear" w:color="auto" w:fill="FFFFFF"/>
          <w:lang w:val="en-GB"/>
        </w:rPr>
        <w:t>Privacy Policy Director EMEA Facebook</w:t>
      </w:r>
      <w:r>
        <w:rPr>
          <w:rFonts w:ascii="Arial" w:hAnsi="Arial" w:cs="Arial"/>
          <w:shd w:val="clear" w:color="auto" w:fill="FFFFFF"/>
          <w:lang w:val="en-GB"/>
        </w:rPr>
        <w:t xml:space="preserve">: </w:t>
      </w:r>
      <w:r w:rsidRPr="00A14657">
        <w:rPr>
          <w:rFonts w:ascii="Arial" w:hAnsi="Arial" w:cs="Arial"/>
          <w:shd w:val="clear" w:color="auto" w:fill="FFFFFF"/>
          <w:lang w:val="en-GB"/>
        </w:rPr>
        <w:t>Privacy Regulations and new technologies</w:t>
      </w:r>
    </w:p>
    <w:p w14:paraId="6DA0D1BF" w14:textId="13E8E18E" w:rsidR="007B7F18" w:rsidRPr="00D063D0" w:rsidRDefault="007B7F18" w:rsidP="00A14657">
      <w:pPr>
        <w:spacing w:after="240"/>
        <w:jc w:val="both"/>
        <w:rPr>
          <w:rFonts w:ascii="Arial" w:hAnsi="Arial" w:cs="Arial"/>
          <w:shd w:val="clear" w:color="auto" w:fill="FFFFFF"/>
          <w:lang w:val="en-GB"/>
        </w:rPr>
      </w:pPr>
      <w:r w:rsidRPr="000E3CF7">
        <w:rPr>
          <w:rFonts w:ascii="Arial" w:hAnsi="Arial" w:cs="Arial"/>
          <w:b/>
          <w:lang w:val="en-GB"/>
        </w:rPr>
        <w:t>D</w:t>
      </w:r>
      <w:r w:rsidR="00381218">
        <w:rPr>
          <w:rFonts w:ascii="Arial" w:hAnsi="Arial" w:cs="Arial"/>
          <w:b/>
          <w:lang w:val="en-GB"/>
        </w:rPr>
        <w:t>ott.s</w:t>
      </w:r>
      <w:r w:rsidR="005B0214">
        <w:rPr>
          <w:rFonts w:ascii="Arial" w:hAnsi="Arial" w:cs="Arial"/>
          <w:b/>
          <w:lang w:val="en-GB"/>
        </w:rPr>
        <w:t>s</w:t>
      </w:r>
      <w:r w:rsidR="00381218">
        <w:rPr>
          <w:rFonts w:ascii="Arial" w:hAnsi="Arial" w:cs="Arial"/>
          <w:b/>
          <w:lang w:val="en-GB"/>
        </w:rPr>
        <w:t>a</w:t>
      </w:r>
      <w:r w:rsidRPr="000E3CF7">
        <w:rPr>
          <w:rFonts w:ascii="Arial" w:hAnsi="Arial" w:cs="Arial"/>
          <w:b/>
          <w:lang w:val="en-GB"/>
        </w:rPr>
        <w:t xml:space="preserve"> Valentina Corbetta</w:t>
      </w:r>
      <w:r w:rsidR="00365F2D" w:rsidRPr="000E3CF7">
        <w:rPr>
          <w:rFonts w:ascii="Arial" w:hAnsi="Arial" w:cs="Arial"/>
          <w:bCs/>
          <w:lang w:val="en-GB"/>
        </w:rPr>
        <w:t xml:space="preserve">, </w:t>
      </w:r>
      <w:r w:rsidR="00FC0CC0" w:rsidRPr="00D063D0">
        <w:rPr>
          <w:rFonts w:ascii="Arial" w:hAnsi="Arial" w:cs="Arial"/>
          <w:shd w:val="clear" w:color="auto" w:fill="FFFFFF"/>
          <w:lang w:val="en-GB"/>
        </w:rPr>
        <w:t>Strategist and Communications Director</w:t>
      </w:r>
      <w:r w:rsidR="008C5608">
        <w:rPr>
          <w:rFonts w:ascii="Arial" w:hAnsi="Arial" w:cs="Arial"/>
          <w:shd w:val="clear" w:color="auto" w:fill="FFFFFF"/>
          <w:lang w:val="en-GB"/>
        </w:rPr>
        <w:t xml:space="preserve"> </w:t>
      </w:r>
      <w:r w:rsidR="00AE7B5D">
        <w:rPr>
          <w:rFonts w:ascii="Arial" w:hAnsi="Arial" w:cs="Arial"/>
          <w:shd w:val="clear" w:color="auto" w:fill="FFFFFF"/>
          <w:lang w:val="en-GB"/>
        </w:rPr>
        <w:t>-</w:t>
      </w:r>
      <w:r w:rsidR="00FC0CC0" w:rsidRPr="00D063D0">
        <w:rPr>
          <w:rFonts w:ascii="Arial" w:hAnsi="Arial" w:cs="Arial"/>
          <w:shd w:val="clear" w:color="auto" w:fill="FFFFFF"/>
          <w:lang w:val="en-GB"/>
        </w:rPr>
        <w:t xml:space="preserve"> </w:t>
      </w:r>
      <w:r w:rsidR="00ED28BF" w:rsidRPr="00D063D0">
        <w:rPr>
          <w:rFonts w:ascii="Arial" w:hAnsi="Arial" w:cs="Arial"/>
          <w:shd w:val="clear" w:color="auto" w:fill="FFFFFF"/>
          <w:lang w:val="en-GB"/>
        </w:rPr>
        <w:t>QUAAB</w:t>
      </w:r>
      <w:r w:rsidR="006634E6">
        <w:rPr>
          <w:rFonts w:ascii="Arial" w:hAnsi="Arial" w:cs="Arial"/>
          <w:shd w:val="clear" w:color="auto" w:fill="FFFFFF"/>
          <w:lang w:val="en-GB"/>
        </w:rPr>
        <w:t xml:space="preserve">: </w:t>
      </w:r>
      <w:r w:rsidR="00D063D0" w:rsidRPr="00D063D0">
        <w:rPr>
          <w:rFonts w:ascii="Arial" w:hAnsi="Arial" w:cs="Arial"/>
          <w:shd w:val="clear" w:color="auto" w:fill="FFFFFF"/>
          <w:lang w:val="en-GB"/>
        </w:rPr>
        <w:t>Where are you going? - Consumers and SMEs in the Digital Single Market</w:t>
      </w:r>
    </w:p>
    <w:p w14:paraId="5721D9D3" w14:textId="6EDF425D" w:rsidR="0093289A" w:rsidRDefault="0093289A" w:rsidP="00A14657">
      <w:pPr>
        <w:spacing w:after="240"/>
        <w:jc w:val="both"/>
        <w:rPr>
          <w:rFonts w:ascii="Arial" w:hAnsi="Arial" w:cs="Arial"/>
          <w:bCs/>
          <w:shd w:val="clear" w:color="auto" w:fill="FFFFFF"/>
          <w:lang w:val="en-GB"/>
        </w:rPr>
      </w:pPr>
      <w:r w:rsidRPr="00A14657">
        <w:rPr>
          <w:rFonts w:ascii="Arial" w:hAnsi="Arial" w:cs="Arial"/>
          <w:b/>
          <w:lang w:val="en-GB"/>
        </w:rPr>
        <w:t>Prof. Giuliano Lemme</w:t>
      </w:r>
      <w:r w:rsidR="00365F2D" w:rsidRPr="00EE26F3">
        <w:rPr>
          <w:rFonts w:ascii="Arial" w:hAnsi="Arial" w:cs="Arial"/>
          <w:bCs/>
          <w:lang w:val="en-GB"/>
        </w:rPr>
        <w:t>,</w:t>
      </w:r>
      <w:r w:rsidR="00365F2D" w:rsidRPr="00A14657">
        <w:rPr>
          <w:rFonts w:ascii="Arial" w:hAnsi="Arial" w:cs="Arial"/>
          <w:b/>
          <w:lang w:val="en-GB"/>
        </w:rPr>
        <w:t xml:space="preserve"> </w:t>
      </w:r>
      <w:r w:rsidR="003A7A47" w:rsidRPr="003A7A47">
        <w:rPr>
          <w:rFonts w:ascii="Arial" w:hAnsi="Arial" w:cs="Arial"/>
          <w:bCs/>
          <w:lang w:val="en-GB"/>
        </w:rPr>
        <w:t xml:space="preserve">Full Professor </w:t>
      </w:r>
      <w:r w:rsidR="008C5608">
        <w:rPr>
          <w:rFonts w:ascii="Arial" w:hAnsi="Arial" w:cs="Arial"/>
          <w:bCs/>
          <w:lang w:val="en-GB"/>
        </w:rPr>
        <w:t xml:space="preserve">of </w:t>
      </w:r>
      <w:r w:rsidR="003A7A47" w:rsidRPr="003A7A47">
        <w:rPr>
          <w:rFonts w:ascii="Arial" w:hAnsi="Arial" w:cs="Arial"/>
          <w:bCs/>
          <w:lang w:val="en-GB"/>
        </w:rPr>
        <w:t>Economic</w:t>
      </w:r>
      <w:r w:rsidR="003E018C">
        <w:rPr>
          <w:rFonts w:ascii="Arial" w:hAnsi="Arial" w:cs="Arial"/>
          <w:bCs/>
          <w:lang w:val="en-GB"/>
        </w:rPr>
        <w:t>s</w:t>
      </w:r>
      <w:r w:rsidR="003A7A47" w:rsidRPr="003A7A47">
        <w:rPr>
          <w:rFonts w:ascii="Arial" w:hAnsi="Arial" w:cs="Arial"/>
          <w:bCs/>
          <w:lang w:val="en-GB"/>
        </w:rPr>
        <w:t xml:space="preserve"> Law,</w:t>
      </w:r>
      <w:r w:rsidR="005D364F" w:rsidRPr="005D364F">
        <w:rPr>
          <w:lang w:val="en-GB"/>
        </w:rPr>
        <w:t xml:space="preserve"> </w:t>
      </w:r>
      <w:r w:rsidR="005D364F" w:rsidRPr="005D364F">
        <w:rPr>
          <w:rFonts w:ascii="Arial" w:hAnsi="Arial" w:cs="Arial"/>
          <w:bCs/>
          <w:lang w:val="en-GB"/>
        </w:rPr>
        <w:t xml:space="preserve">University of Modena and Reggio </w:t>
      </w:r>
      <w:r w:rsidR="005D364F" w:rsidRPr="00BA5659">
        <w:rPr>
          <w:rFonts w:ascii="Arial" w:hAnsi="Arial" w:cs="Arial"/>
          <w:bCs/>
          <w:lang w:val="en-GB"/>
        </w:rPr>
        <w:t>Emilia</w:t>
      </w:r>
      <w:r w:rsidR="006634E6" w:rsidRPr="00BA5659">
        <w:rPr>
          <w:rFonts w:ascii="Arial" w:hAnsi="Arial" w:cs="Arial"/>
          <w:bCs/>
          <w:lang w:val="en-GB"/>
        </w:rPr>
        <w:t>:</w:t>
      </w:r>
      <w:r w:rsidR="003A7A47" w:rsidRPr="00BA5659">
        <w:rPr>
          <w:rFonts w:ascii="Arial" w:hAnsi="Arial" w:cs="Arial"/>
          <w:bCs/>
          <w:lang w:val="en-GB"/>
        </w:rPr>
        <w:t xml:space="preserve"> </w:t>
      </w:r>
      <w:r w:rsidR="00365F2D" w:rsidRPr="00BA5659">
        <w:rPr>
          <w:rFonts w:ascii="Arial" w:hAnsi="Arial" w:cs="Arial"/>
          <w:bCs/>
          <w:shd w:val="clear" w:color="auto" w:fill="FFFFFF"/>
          <w:lang w:val="en-GB"/>
        </w:rPr>
        <w:t>Crowdfunding and innovative finance for SME’s</w:t>
      </w:r>
    </w:p>
    <w:p w14:paraId="11EAA720" w14:textId="439F2AB6" w:rsidR="004C73BB" w:rsidRPr="00A14657" w:rsidRDefault="00E205B6" w:rsidP="004C73BB">
      <w:pPr>
        <w:spacing w:after="240"/>
        <w:jc w:val="both"/>
        <w:rPr>
          <w:rFonts w:ascii="Arial" w:hAnsi="Arial" w:cs="Arial"/>
          <w:b/>
          <w:lang w:val="en-GB"/>
        </w:rPr>
      </w:pPr>
      <w:r>
        <w:rPr>
          <w:rFonts w:ascii="Arial" w:hAnsi="Arial" w:cs="Arial"/>
          <w:b/>
          <w:lang w:val="en-GB"/>
        </w:rPr>
        <w:t>Prof.</w:t>
      </w:r>
      <w:r w:rsidR="004C73BB" w:rsidRPr="00A14657">
        <w:rPr>
          <w:rFonts w:ascii="Arial" w:hAnsi="Arial" w:cs="Arial"/>
          <w:b/>
          <w:lang w:val="en-GB"/>
        </w:rPr>
        <w:t xml:space="preserve"> Riccardo De Caria</w:t>
      </w:r>
      <w:r w:rsidR="004C73BB" w:rsidRPr="00EE26F3">
        <w:rPr>
          <w:rFonts w:ascii="Arial" w:hAnsi="Arial" w:cs="Arial"/>
          <w:bCs/>
          <w:lang w:val="en-GB"/>
        </w:rPr>
        <w:t>,</w:t>
      </w:r>
      <w:r w:rsidR="004C73BB" w:rsidRPr="00A14657">
        <w:rPr>
          <w:rFonts w:ascii="Arial" w:hAnsi="Arial" w:cs="Arial"/>
          <w:b/>
          <w:lang w:val="en-GB"/>
        </w:rPr>
        <w:t xml:space="preserve"> </w:t>
      </w:r>
      <w:r w:rsidR="004C73BB" w:rsidRPr="003A7A47">
        <w:rPr>
          <w:rFonts w:ascii="Arial" w:hAnsi="Arial" w:cs="Arial"/>
          <w:shd w:val="clear" w:color="auto" w:fill="FFFFFF"/>
          <w:lang w:val="en-GB"/>
        </w:rPr>
        <w:t xml:space="preserve">Assistant Professor </w:t>
      </w:r>
      <w:r w:rsidR="004C73BB">
        <w:rPr>
          <w:rFonts w:ascii="Arial" w:hAnsi="Arial" w:cs="Arial"/>
          <w:shd w:val="clear" w:color="auto" w:fill="FFFFFF"/>
          <w:lang w:val="en-GB"/>
        </w:rPr>
        <w:t xml:space="preserve">of </w:t>
      </w:r>
      <w:r w:rsidR="004C73BB" w:rsidRPr="003A7A47">
        <w:rPr>
          <w:rFonts w:ascii="Arial" w:hAnsi="Arial" w:cs="Arial"/>
          <w:shd w:val="clear" w:color="auto" w:fill="FFFFFF"/>
          <w:lang w:val="en-GB"/>
        </w:rPr>
        <w:t xml:space="preserve">Comparative Public Law, </w:t>
      </w:r>
      <w:r w:rsidR="004C73BB">
        <w:rPr>
          <w:rFonts w:ascii="Arial" w:hAnsi="Arial" w:cs="Arial"/>
          <w:shd w:val="clear" w:color="auto" w:fill="FFFFFF"/>
          <w:lang w:val="en-GB"/>
        </w:rPr>
        <w:t xml:space="preserve">University of Torino: </w:t>
      </w:r>
      <w:r w:rsidR="004C73BB" w:rsidRPr="00A14657">
        <w:rPr>
          <w:rFonts w:ascii="Arial" w:hAnsi="Arial" w:cs="Arial"/>
          <w:shd w:val="clear" w:color="auto" w:fill="FFFFFF"/>
          <w:lang w:val="en-GB"/>
        </w:rPr>
        <w:t>SMEs and blockchain technologies: the role of the law in moving "from buzz to bucks"</w:t>
      </w:r>
    </w:p>
    <w:p w14:paraId="7FD06551" w14:textId="3236D83D" w:rsidR="008342A5" w:rsidRPr="006D65BA" w:rsidRDefault="008342A5" w:rsidP="00A14657">
      <w:pPr>
        <w:spacing w:after="240"/>
        <w:jc w:val="both"/>
        <w:rPr>
          <w:rFonts w:ascii="Arial" w:hAnsi="Arial" w:cs="Arial"/>
          <w:bCs/>
          <w:lang w:val="en-GB"/>
        </w:rPr>
      </w:pPr>
      <w:r w:rsidRPr="00A14657">
        <w:rPr>
          <w:rFonts w:ascii="Arial" w:hAnsi="Arial" w:cs="Arial"/>
          <w:b/>
          <w:lang w:val="en-GB"/>
        </w:rPr>
        <w:t>Prof. Enrico Santarelli</w:t>
      </w:r>
      <w:r w:rsidR="00141D0E" w:rsidRPr="00EE26F3">
        <w:rPr>
          <w:rFonts w:ascii="Arial" w:hAnsi="Arial" w:cs="Arial"/>
          <w:bCs/>
          <w:lang w:val="en-GB"/>
        </w:rPr>
        <w:t>,</w:t>
      </w:r>
      <w:r w:rsidR="00141D0E" w:rsidRPr="00A14657">
        <w:rPr>
          <w:rFonts w:ascii="Arial" w:hAnsi="Arial" w:cs="Arial"/>
          <w:b/>
          <w:lang w:val="en-GB"/>
        </w:rPr>
        <w:t xml:space="preserve"> </w:t>
      </w:r>
      <w:r w:rsidR="001660A0" w:rsidRPr="001660A0">
        <w:rPr>
          <w:rFonts w:ascii="Arial" w:hAnsi="Arial" w:cs="Arial"/>
          <w:bCs/>
          <w:lang w:val="en-GB"/>
        </w:rPr>
        <w:t xml:space="preserve">Full </w:t>
      </w:r>
      <w:r w:rsidR="007C6149">
        <w:rPr>
          <w:rFonts w:ascii="Arial" w:hAnsi="Arial" w:cs="Arial"/>
          <w:bCs/>
          <w:lang w:val="en-GB"/>
        </w:rPr>
        <w:t>P</w:t>
      </w:r>
      <w:r w:rsidR="001660A0" w:rsidRPr="001660A0">
        <w:rPr>
          <w:rFonts w:ascii="Arial" w:hAnsi="Arial" w:cs="Arial"/>
          <w:bCs/>
          <w:lang w:val="en-GB"/>
        </w:rPr>
        <w:t xml:space="preserve">rofessor </w:t>
      </w:r>
      <w:r w:rsidR="008C5608">
        <w:rPr>
          <w:rFonts w:ascii="Arial" w:hAnsi="Arial" w:cs="Arial"/>
          <w:bCs/>
          <w:lang w:val="en-GB"/>
        </w:rPr>
        <w:t xml:space="preserve">of </w:t>
      </w:r>
      <w:r w:rsidR="001660A0" w:rsidRPr="001660A0">
        <w:rPr>
          <w:rFonts w:ascii="Arial" w:hAnsi="Arial" w:cs="Arial"/>
          <w:bCs/>
          <w:lang w:val="en-GB"/>
        </w:rPr>
        <w:t>Economic Policy,</w:t>
      </w:r>
      <w:r w:rsidR="001660A0" w:rsidRPr="006D65BA">
        <w:rPr>
          <w:rFonts w:ascii="Arial" w:hAnsi="Arial" w:cs="Arial"/>
          <w:bCs/>
          <w:lang w:val="en-GB"/>
        </w:rPr>
        <w:t xml:space="preserve"> </w:t>
      </w:r>
      <w:r w:rsidR="006D65BA" w:rsidRPr="006D65BA">
        <w:rPr>
          <w:rFonts w:ascii="Arial" w:hAnsi="Arial" w:cs="Arial"/>
          <w:bCs/>
          <w:lang w:val="en-GB"/>
        </w:rPr>
        <w:t>University of Bologna</w:t>
      </w:r>
      <w:r w:rsidR="006634E6">
        <w:rPr>
          <w:rFonts w:ascii="Arial" w:hAnsi="Arial" w:cs="Arial"/>
          <w:bCs/>
          <w:lang w:val="en-GB"/>
        </w:rPr>
        <w:t>:</w:t>
      </w:r>
      <w:r w:rsidR="006D65BA" w:rsidRPr="006D65BA">
        <w:rPr>
          <w:rFonts w:ascii="Arial" w:hAnsi="Arial" w:cs="Arial"/>
          <w:bCs/>
          <w:lang w:val="en-GB"/>
        </w:rPr>
        <w:t xml:space="preserve"> </w:t>
      </w:r>
      <w:r w:rsidR="00141D0E" w:rsidRPr="006D65BA">
        <w:rPr>
          <w:rFonts w:ascii="Arial" w:hAnsi="Arial" w:cs="Arial"/>
          <w:bCs/>
          <w:lang w:val="en-GB"/>
        </w:rPr>
        <w:t>AI and Robots: Towards a New Techno-Economic Paradigm</w:t>
      </w:r>
    </w:p>
    <w:p w14:paraId="6C8A0507" w14:textId="77777777" w:rsidR="005F11A2" w:rsidRPr="00A14657" w:rsidRDefault="005F11A2" w:rsidP="003A7548">
      <w:pPr>
        <w:jc w:val="both"/>
        <w:rPr>
          <w:rFonts w:ascii="Arial" w:hAnsi="Arial" w:cs="Arial"/>
          <w:b/>
          <w:lang w:val="en-GB"/>
        </w:rPr>
      </w:pPr>
    </w:p>
    <w:p w14:paraId="31538098" w14:textId="25F0D40D" w:rsidR="00FA5DD2" w:rsidRPr="00E367FA" w:rsidRDefault="003A7548" w:rsidP="003A7548">
      <w:pPr>
        <w:jc w:val="both"/>
        <w:rPr>
          <w:rFonts w:ascii="Arial" w:hAnsi="Arial" w:cs="Arial"/>
          <w:b/>
          <w:color w:val="002060"/>
          <w:lang w:val="en-US"/>
        </w:rPr>
      </w:pPr>
      <w:r>
        <w:rPr>
          <w:rFonts w:ascii="Arial" w:hAnsi="Arial" w:cs="Arial"/>
          <w:b/>
          <w:color w:val="002060"/>
          <w:lang w:val="en-US"/>
        </w:rPr>
        <w:t>About Digi-ConSME</w:t>
      </w:r>
    </w:p>
    <w:p w14:paraId="0FFF0170" w14:textId="77777777" w:rsidR="003A7548" w:rsidRPr="003A7548" w:rsidRDefault="003A7548" w:rsidP="003A7548">
      <w:pPr>
        <w:jc w:val="both"/>
        <w:rPr>
          <w:rFonts w:ascii="Arial" w:hAnsi="Arial" w:cs="Arial"/>
          <w:lang w:val="en-GB"/>
        </w:rPr>
      </w:pPr>
      <w:r w:rsidRPr="003A7548">
        <w:rPr>
          <w:rFonts w:ascii="Arial" w:hAnsi="Arial" w:cs="Arial"/>
          <w:lang w:val="en-GB"/>
        </w:rPr>
        <w:t xml:space="preserve">“Consumers and SMEs in the Digital Single Market (Digi-ConSME)” is the name of the newly established Jean Monnet Centre of Excellence that has been awarded by the European Commission to the Department of Sociology and Economic Law of the University of Bologna. A Jean Monnet Centre of Excellence is a focal point of competence and knowledge on European Union studies. It is awarded to outstanding research groups that have a visible societal impact and do pioneering research at international level. </w:t>
      </w:r>
    </w:p>
    <w:p w14:paraId="2E56AD3E" w14:textId="77777777" w:rsidR="003A7548" w:rsidRDefault="003A7548" w:rsidP="00CE58D6">
      <w:pPr>
        <w:jc w:val="both"/>
        <w:rPr>
          <w:rFonts w:ascii="Arial" w:hAnsi="Arial" w:cs="Arial"/>
          <w:lang w:val="en-GB"/>
        </w:rPr>
      </w:pPr>
    </w:p>
    <w:p w14:paraId="53795C39" w14:textId="71D3E6A6" w:rsidR="00EC5EFA" w:rsidRDefault="00EC5EFA" w:rsidP="00CE58D6">
      <w:pPr>
        <w:jc w:val="both"/>
        <w:rPr>
          <w:rFonts w:ascii="Arial" w:hAnsi="Arial" w:cs="Arial"/>
          <w:lang w:val="en-GB"/>
        </w:rPr>
      </w:pPr>
    </w:p>
    <w:p w14:paraId="05E5E6AF" w14:textId="49524F9B" w:rsidR="00BA4720" w:rsidRDefault="00BA4720" w:rsidP="00BA4720">
      <w:pPr>
        <w:jc w:val="both"/>
        <w:rPr>
          <w:rFonts w:ascii="Arial" w:hAnsi="Arial" w:cs="Arial"/>
          <w:b/>
          <w:color w:val="002060"/>
          <w:lang w:val="en-US"/>
        </w:rPr>
      </w:pPr>
      <w:r>
        <w:rPr>
          <w:rFonts w:ascii="Arial" w:hAnsi="Arial" w:cs="Arial"/>
          <w:b/>
          <w:color w:val="002060"/>
          <w:lang w:val="en-US"/>
        </w:rPr>
        <w:t xml:space="preserve">Register here </w:t>
      </w:r>
    </w:p>
    <w:p w14:paraId="4A94FA05" w14:textId="5028F968" w:rsidR="00EC5EFA" w:rsidRPr="00BA5659" w:rsidRDefault="00BA5659" w:rsidP="00BA5659">
      <w:pPr>
        <w:jc w:val="both"/>
        <w:rPr>
          <w:rFonts w:ascii="Arial" w:hAnsi="Arial" w:cs="Arial"/>
          <w:bCs/>
          <w:lang w:val="en-GB"/>
        </w:rPr>
      </w:pPr>
      <w:r w:rsidRPr="00BA5659">
        <w:rPr>
          <w:rFonts w:ascii="Arial" w:hAnsi="Arial" w:cs="Arial"/>
          <w:bCs/>
          <w:color w:val="002060"/>
          <w:lang w:val="en-US"/>
        </w:rPr>
        <w:t>https://eventi.unibo.it/jm-short-courses/seminario-n-4-smes-and-digital-technologies-in-eu-regulations</w:t>
      </w:r>
      <w:r w:rsidRPr="00BA5659">
        <w:rPr>
          <w:rFonts w:ascii="Arial" w:hAnsi="Arial" w:cs="Arial"/>
          <w:bCs/>
          <w:lang w:val="en-GB"/>
        </w:rPr>
        <w:t xml:space="preserve"> </w:t>
      </w:r>
    </w:p>
    <w:p w14:paraId="0D9EFF5E" w14:textId="77777777" w:rsidR="00C865AC" w:rsidRDefault="00C865AC" w:rsidP="00CE58D6">
      <w:pPr>
        <w:jc w:val="both"/>
        <w:rPr>
          <w:rFonts w:ascii="Arial" w:hAnsi="Arial" w:cs="Arial"/>
          <w:lang w:val="en-GB"/>
        </w:rPr>
      </w:pPr>
    </w:p>
    <w:p w14:paraId="07E64038" w14:textId="77777777" w:rsidR="00EC5EFA" w:rsidRPr="00E94662" w:rsidRDefault="00EC5EFA" w:rsidP="00CE58D6">
      <w:pPr>
        <w:jc w:val="both"/>
        <w:rPr>
          <w:rFonts w:ascii="Arial" w:hAnsi="Arial" w:cs="Arial"/>
          <w:lang w:val="en-US"/>
        </w:rPr>
      </w:pPr>
    </w:p>
    <w:p w14:paraId="1745CD5A" w14:textId="329AB6E8" w:rsidR="00B643AE" w:rsidRPr="00774B50" w:rsidRDefault="00DD3FCE" w:rsidP="00CE58D6">
      <w:pPr>
        <w:jc w:val="both"/>
        <w:rPr>
          <w:rFonts w:ascii="Arial" w:hAnsi="Arial" w:cs="Arial"/>
          <w:lang w:val="en-US"/>
        </w:rPr>
      </w:pPr>
      <w:r w:rsidRPr="005520BC">
        <w:rPr>
          <w:rFonts w:ascii="Arial" w:hAnsi="Arial" w:cs="Arial"/>
          <w:lang w:val="en-US"/>
        </w:rPr>
        <w:t xml:space="preserve">If you have </w:t>
      </w:r>
      <w:r w:rsidRPr="00774B50">
        <w:rPr>
          <w:rFonts w:ascii="Arial" w:hAnsi="Arial" w:cs="Arial"/>
          <w:lang w:val="en-US"/>
        </w:rPr>
        <w:t>any question regarding the</w:t>
      </w:r>
      <w:r w:rsidR="003A7548" w:rsidRPr="00774B50">
        <w:rPr>
          <w:rFonts w:ascii="Arial" w:hAnsi="Arial" w:cs="Arial"/>
          <w:lang w:val="en-US"/>
        </w:rPr>
        <w:t xml:space="preserve"> Short Course</w:t>
      </w:r>
      <w:r w:rsidRPr="00774B50">
        <w:rPr>
          <w:rFonts w:ascii="Arial" w:hAnsi="Arial" w:cs="Arial"/>
          <w:lang w:val="en-US"/>
        </w:rPr>
        <w:t>, please feel free to contact:</w:t>
      </w:r>
    </w:p>
    <w:p w14:paraId="2B3BC29B" w14:textId="6D5386FC" w:rsidR="00231478" w:rsidRPr="000E3CF7" w:rsidRDefault="00E94662" w:rsidP="00231478">
      <w:pPr>
        <w:jc w:val="both"/>
        <w:rPr>
          <w:rFonts w:ascii="Arial" w:hAnsi="Arial" w:cs="Arial"/>
        </w:rPr>
      </w:pPr>
      <w:r w:rsidRPr="000E3CF7">
        <w:rPr>
          <w:rFonts w:ascii="Arial" w:hAnsi="Arial" w:cs="Arial"/>
        </w:rPr>
        <w:t>D</w:t>
      </w:r>
      <w:r w:rsidR="00190493">
        <w:rPr>
          <w:rFonts w:ascii="Arial" w:hAnsi="Arial" w:cs="Arial"/>
        </w:rPr>
        <w:t>ott.s</w:t>
      </w:r>
      <w:r w:rsidR="005B0214">
        <w:rPr>
          <w:rFonts w:ascii="Arial" w:hAnsi="Arial" w:cs="Arial"/>
        </w:rPr>
        <w:t>s</w:t>
      </w:r>
      <w:r w:rsidR="00190493">
        <w:rPr>
          <w:rFonts w:ascii="Arial" w:hAnsi="Arial" w:cs="Arial"/>
        </w:rPr>
        <w:t>a</w:t>
      </w:r>
      <w:r w:rsidR="001D76E3" w:rsidRPr="000E3CF7">
        <w:rPr>
          <w:rFonts w:ascii="Arial" w:hAnsi="Arial" w:cs="Arial"/>
        </w:rPr>
        <w:t xml:space="preserve"> </w:t>
      </w:r>
      <w:r w:rsidRPr="000E3CF7">
        <w:rPr>
          <w:rFonts w:ascii="Arial" w:hAnsi="Arial" w:cs="Arial"/>
        </w:rPr>
        <w:t>Beatrice Bertarini (</w:t>
      </w:r>
      <w:hyperlink r:id="rId9" w:history="1">
        <w:r w:rsidRPr="000E3CF7">
          <w:rPr>
            <w:rFonts w:ascii="Arial" w:hAnsi="Arial" w:cs="Arial"/>
          </w:rPr>
          <w:t>beatrice.bertarini2@unibo.it</w:t>
        </w:r>
      </w:hyperlink>
      <w:r w:rsidRPr="000E3CF7">
        <w:rPr>
          <w:rFonts w:ascii="Arial" w:hAnsi="Arial" w:cs="Arial"/>
        </w:rPr>
        <w:t>)</w:t>
      </w:r>
    </w:p>
    <w:p w14:paraId="603A413E" w14:textId="77777777" w:rsidR="00E0592D" w:rsidRPr="000E3CF7" w:rsidRDefault="00E0592D" w:rsidP="00CE58D6">
      <w:pPr>
        <w:jc w:val="both"/>
      </w:pPr>
    </w:p>
    <w:p w14:paraId="4C098981" w14:textId="74BFE892" w:rsidR="00E0592D" w:rsidRPr="00D80073" w:rsidRDefault="00E0592D" w:rsidP="00CE58D6">
      <w:pPr>
        <w:jc w:val="both"/>
        <w:rPr>
          <w:rFonts w:ascii="Arial" w:hAnsi="Arial" w:cs="Arial"/>
          <w:lang w:val="en-GB"/>
        </w:rPr>
      </w:pPr>
      <w:r w:rsidRPr="00D80073">
        <w:rPr>
          <w:rStyle w:val="Collegamentoipertestuale"/>
          <w:rFonts w:ascii="Arial" w:eastAsia="Times New Roman" w:hAnsi="Arial" w:cs="Arial"/>
          <w:color w:val="auto"/>
          <w:u w:val="none"/>
          <w:lang w:val="en-GB"/>
        </w:rPr>
        <w:t>Visit</w:t>
      </w:r>
      <w:r w:rsidR="009E73E4" w:rsidRPr="00D80073">
        <w:rPr>
          <w:rStyle w:val="Collegamentoipertestuale"/>
          <w:rFonts w:ascii="Arial" w:eastAsia="Times New Roman" w:hAnsi="Arial" w:cs="Arial"/>
          <w:color w:val="auto"/>
          <w:u w:val="none"/>
          <w:lang w:val="en-GB"/>
        </w:rPr>
        <w:t xml:space="preserve"> </w:t>
      </w:r>
      <w:r w:rsidRPr="00D80073">
        <w:rPr>
          <w:rStyle w:val="Collegamentoipertestuale"/>
          <w:rFonts w:ascii="Arial" w:eastAsia="Times New Roman" w:hAnsi="Arial" w:cs="Arial"/>
          <w:color w:val="auto"/>
          <w:u w:val="none"/>
          <w:lang w:val="en-GB"/>
        </w:rPr>
        <w:t xml:space="preserve">our </w:t>
      </w:r>
      <w:r w:rsidR="009E73E4" w:rsidRPr="00D80073">
        <w:rPr>
          <w:rStyle w:val="Collegamentoipertestuale"/>
          <w:rFonts w:ascii="Arial" w:eastAsia="Times New Roman" w:hAnsi="Arial" w:cs="Arial"/>
          <w:color w:val="auto"/>
          <w:u w:val="none"/>
          <w:lang w:val="en-GB"/>
        </w:rPr>
        <w:t xml:space="preserve">website: </w:t>
      </w:r>
    </w:p>
    <w:p w14:paraId="1B11C8FC" w14:textId="76C14A07" w:rsidR="009E73E4" w:rsidRPr="00D80073" w:rsidRDefault="00626DBB" w:rsidP="00CE58D6">
      <w:pPr>
        <w:jc w:val="both"/>
        <w:rPr>
          <w:rFonts w:ascii="Arial" w:hAnsi="Arial" w:cs="Arial"/>
          <w:b/>
          <w:lang w:val="en-GB"/>
        </w:rPr>
      </w:pPr>
      <w:hyperlink r:id="rId10" w:history="1">
        <w:r w:rsidR="009E73E4" w:rsidRPr="00D80073">
          <w:rPr>
            <w:rStyle w:val="Collegamentoipertestuale"/>
            <w:rFonts w:ascii="Arial" w:hAnsi="Arial" w:cs="Arial"/>
            <w:b/>
            <w:color w:val="auto"/>
            <w:u w:val="none"/>
            <w:lang w:val="en-GB"/>
          </w:rPr>
          <w:t>https://site.unibo.it/digi-consme/en</w:t>
        </w:r>
      </w:hyperlink>
    </w:p>
    <w:p w14:paraId="010A402B" w14:textId="77777777" w:rsidR="005D28F4" w:rsidRPr="00D80073" w:rsidRDefault="005D28F4" w:rsidP="00542001">
      <w:pPr>
        <w:jc w:val="both"/>
        <w:rPr>
          <w:rFonts w:ascii="Arial" w:hAnsi="Arial" w:cs="Arial"/>
          <w:lang w:val="en-GB"/>
        </w:rPr>
      </w:pPr>
    </w:p>
    <w:p w14:paraId="1182C348" w14:textId="77777777" w:rsidR="00B643AE" w:rsidRPr="00D80073" w:rsidRDefault="00B643AE" w:rsidP="00542001">
      <w:pPr>
        <w:jc w:val="both"/>
        <w:rPr>
          <w:rFonts w:ascii="Arial" w:hAnsi="Arial" w:cs="Arial"/>
          <w:lang w:val="en-GB"/>
        </w:rPr>
      </w:pPr>
    </w:p>
    <w:p w14:paraId="15843ADE" w14:textId="3E8A175D" w:rsidR="00D775D7" w:rsidRPr="00422E85" w:rsidRDefault="00D775D7" w:rsidP="00542001">
      <w:pPr>
        <w:jc w:val="both"/>
        <w:rPr>
          <w:rFonts w:ascii="Arial" w:hAnsi="Arial" w:cs="Arial"/>
        </w:rPr>
      </w:pPr>
      <w:r w:rsidRPr="00422E85">
        <w:rPr>
          <w:rFonts w:ascii="Arial" w:hAnsi="Arial" w:cs="Arial"/>
        </w:rPr>
        <w:t xml:space="preserve">Kind regards, </w:t>
      </w:r>
    </w:p>
    <w:p w14:paraId="52AF1650" w14:textId="517FC952" w:rsidR="002B564E" w:rsidRPr="00F809AA" w:rsidRDefault="002B564E" w:rsidP="00542001">
      <w:pPr>
        <w:jc w:val="both"/>
        <w:rPr>
          <w:rFonts w:ascii="Arial" w:hAnsi="Arial" w:cs="Arial"/>
        </w:rPr>
      </w:pPr>
      <w:r w:rsidRPr="00F809AA">
        <w:rPr>
          <w:rFonts w:ascii="Arial" w:hAnsi="Arial" w:cs="Arial"/>
        </w:rPr>
        <w:t>Digi-ConSME</w:t>
      </w:r>
    </w:p>
    <w:p w14:paraId="721F96E9" w14:textId="386E5FD8" w:rsidR="009B5808" w:rsidRPr="00675E0F" w:rsidRDefault="002B564E" w:rsidP="00675E0F">
      <w:pPr>
        <w:jc w:val="both"/>
      </w:pPr>
      <w:r w:rsidRPr="002B564E">
        <w:rPr>
          <w:rFonts w:ascii="Arial" w:hAnsi="Arial" w:cs="Arial"/>
        </w:rPr>
        <w:t>P</w:t>
      </w:r>
      <w:r>
        <w:rPr>
          <w:rFonts w:ascii="Arial" w:hAnsi="Arial" w:cs="Arial"/>
        </w:rPr>
        <w:t>rof.</w:t>
      </w:r>
      <w:r w:rsidR="005B0214">
        <w:rPr>
          <w:rFonts w:ascii="Arial" w:hAnsi="Arial" w:cs="Arial"/>
        </w:rPr>
        <w:t>s</w:t>
      </w:r>
      <w:r w:rsidR="00190493">
        <w:rPr>
          <w:rFonts w:ascii="Arial" w:hAnsi="Arial" w:cs="Arial"/>
        </w:rPr>
        <w:t>a</w:t>
      </w:r>
      <w:r>
        <w:rPr>
          <w:rFonts w:ascii="Arial" w:hAnsi="Arial" w:cs="Arial"/>
        </w:rPr>
        <w:t xml:space="preserve"> </w:t>
      </w:r>
      <w:r w:rsidR="00587353">
        <w:rPr>
          <w:rFonts w:ascii="Arial" w:hAnsi="Arial" w:cs="Arial"/>
        </w:rPr>
        <w:t xml:space="preserve">Maria Alessandra Stefanelli </w:t>
      </w:r>
    </w:p>
    <w:p w14:paraId="7D23E289" w14:textId="77777777" w:rsidR="00CE58D6" w:rsidRDefault="00CE58D6" w:rsidP="00853026">
      <w:pPr>
        <w:jc w:val="center"/>
        <w:rPr>
          <w:rFonts w:ascii="Arial" w:hAnsi="Arial" w:cs="Arial"/>
          <w:color w:val="002060"/>
          <w:sz w:val="20"/>
          <w:szCs w:val="20"/>
        </w:rPr>
      </w:pPr>
    </w:p>
    <w:p w14:paraId="2822A193" w14:textId="2BF98D11" w:rsidR="00785490" w:rsidRPr="00D80073" w:rsidRDefault="00CE58D6" w:rsidP="00CE58D6">
      <w:pPr>
        <w:jc w:val="center"/>
        <w:rPr>
          <w:rFonts w:ascii="Arial" w:hAnsi="Arial" w:cs="Arial"/>
          <w:color w:val="002060"/>
          <w:sz w:val="20"/>
          <w:szCs w:val="20"/>
        </w:rPr>
      </w:pPr>
      <w:r>
        <w:rPr>
          <w:rFonts w:ascii="Arial" w:hAnsi="Arial" w:cs="Arial"/>
          <w:color w:val="002060"/>
          <w:sz w:val="20"/>
          <w:szCs w:val="20"/>
        </w:rPr>
        <w:t xml:space="preserve">                                      </w:t>
      </w:r>
      <w:r>
        <w:rPr>
          <w:rFonts w:ascii="Arial" w:hAnsi="Arial" w:cs="Arial"/>
          <w:noProof/>
          <w:color w:val="002060"/>
          <w:sz w:val="20"/>
          <w:szCs w:val="20"/>
        </w:rPr>
        <w:drawing>
          <wp:inline distT="0" distB="0" distL="0" distR="0" wp14:anchorId="44B56651" wp14:editId="01F610CA">
            <wp:extent cx="3829050" cy="103720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9878" cy="1053685"/>
                    </a:xfrm>
                    <a:prstGeom prst="rect">
                      <a:avLst/>
                    </a:prstGeom>
                    <a:noFill/>
                  </pic:spPr>
                </pic:pic>
              </a:graphicData>
            </a:graphic>
          </wp:inline>
        </w:drawing>
      </w:r>
    </w:p>
    <w:sectPr w:rsidR="00785490" w:rsidRPr="00D80073" w:rsidSect="006A514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55D3"/>
    <w:multiLevelType w:val="hybridMultilevel"/>
    <w:tmpl w:val="6D3632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713ED7"/>
    <w:multiLevelType w:val="hybridMultilevel"/>
    <w:tmpl w:val="FA1ED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D975DB8"/>
    <w:multiLevelType w:val="hybridMultilevel"/>
    <w:tmpl w:val="8B887D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D5"/>
    <w:rsid w:val="0001762D"/>
    <w:rsid w:val="0002738A"/>
    <w:rsid w:val="0003016B"/>
    <w:rsid w:val="00033B31"/>
    <w:rsid w:val="000419EC"/>
    <w:rsid w:val="00042AC2"/>
    <w:rsid w:val="00047E60"/>
    <w:rsid w:val="00055980"/>
    <w:rsid w:val="00055AEC"/>
    <w:rsid w:val="0005614D"/>
    <w:rsid w:val="0005706E"/>
    <w:rsid w:val="000607B0"/>
    <w:rsid w:val="00066524"/>
    <w:rsid w:val="000A1AFC"/>
    <w:rsid w:val="000A1C5E"/>
    <w:rsid w:val="000A4579"/>
    <w:rsid w:val="000A6B0D"/>
    <w:rsid w:val="000B3A98"/>
    <w:rsid w:val="000B5CD3"/>
    <w:rsid w:val="000C7379"/>
    <w:rsid w:val="000D0234"/>
    <w:rsid w:val="000D4801"/>
    <w:rsid w:val="000D6FA6"/>
    <w:rsid w:val="000E3CF7"/>
    <w:rsid w:val="000E4318"/>
    <w:rsid w:val="000E4F6A"/>
    <w:rsid w:val="000F39A0"/>
    <w:rsid w:val="00103B61"/>
    <w:rsid w:val="001107E3"/>
    <w:rsid w:val="00113A0F"/>
    <w:rsid w:val="00122B7B"/>
    <w:rsid w:val="00124610"/>
    <w:rsid w:val="00130DA7"/>
    <w:rsid w:val="00134C38"/>
    <w:rsid w:val="00141D0E"/>
    <w:rsid w:val="00152339"/>
    <w:rsid w:val="00154127"/>
    <w:rsid w:val="00154513"/>
    <w:rsid w:val="001660A0"/>
    <w:rsid w:val="001669B1"/>
    <w:rsid w:val="00167A8C"/>
    <w:rsid w:val="001842E2"/>
    <w:rsid w:val="001860EE"/>
    <w:rsid w:val="00186E2B"/>
    <w:rsid w:val="00190493"/>
    <w:rsid w:val="0019466B"/>
    <w:rsid w:val="00194A6A"/>
    <w:rsid w:val="0019658F"/>
    <w:rsid w:val="001A057E"/>
    <w:rsid w:val="001A16CB"/>
    <w:rsid w:val="001A1C84"/>
    <w:rsid w:val="001A5F6C"/>
    <w:rsid w:val="001B390F"/>
    <w:rsid w:val="001B506B"/>
    <w:rsid w:val="001B684C"/>
    <w:rsid w:val="001C1AC4"/>
    <w:rsid w:val="001C1EF9"/>
    <w:rsid w:val="001C7DB9"/>
    <w:rsid w:val="001D76E3"/>
    <w:rsid w:val="001F4449"/>
    <w:rsid w:val="00200CB8"/>
    <w:rsid w:val="002011A9"/>
    <w:rsid w:val="00205538"/>
    <w:rsid w:val="00216BE0"/>
    <w:rsid w:val="002228A7"/>
    <w:rsid w:val="00226A0F"/>
    <w:rsid w:val="00231478"/>
    <w:rsid w:val="00232091"/>
    <w:rsid w:val="00233721"/>
    <w:rsid w:val="00236F12"/>
    <w:rsid w:val="00250B11"/>
    <w:rsid w:val="0025122D"/>
    <w:rsid w:val="00261467"/>
    <w:rsid w:val="002723EC"/>
    <w:rsid w:val="00274B44"/>
    <w:rsid w:val="002934BE"/>
    <w:rsid w:val="0029531C"/>
    <w:rsid w:val="002A35D0"/>
    <w:rsid w:val="002B4344"/>
    <w:rsid w:val="002B564E"/>
    <w:rsid w:val="002C2C6F"/>
    <w:rsid w:val="002D739E"/>
    <w:rsid w:val="002F15E6"/>
    <w:rsid w:val="002F3E68"/>
    <w:rsid w:val="003036DB"/>
    <w:rsid w:val="003068EB"/>
    <w:rsid w:val="00322023"/>
    <w:rsid w:val="00324D83"/>
    <w:rsid w:val="003300F7"/>
    <w:rsid w:val="003657DF"/>
    <w:rsid w:val="00365F2D"/>
    <w:rsid w:val="00367CC9"/>
    <w:rsid w:val="00371BE2"/>
    <w:rsid w:val="00381218"/>
    <w:rsid w:val="003A7548"/>
    <w:rsid w:val="003A7A47"/>
    <w:rsid w:val="003B3D81"/>
    <w:rsid w:val="003B6CAE"/>
    <w:rsid w:val="003D2063"/>
    <w:rsid w:val="003D2EE2"/>
    <w:rsid w:val="003D450F"/>
    <w:rsid w:val="003D59DF"/>
    <w:rsid w:val="003D6994"/>
    <w:rsid w:val="003E018C"/>
    <w:rsid w:val="003E01A2"/>
    <w:rsid w:val="003F1F12"/>
    <w:rsid w:val="003F7A35"/>
    <w:rsid w:val="00404352"/>
    <w:rsid w:val="00422E85"/>
    <w:rsid w:val="00424C22"/>
    <w:rsid w:val="00425CC7"/>
    <w:rsid w:val="004263F8"/>
    <w:rsid w:val="00427015"/>
    <w:rsid w:val="004362DF"/>
    <w:rsid w:val="0044107D"/>
    <w:rsid w:val="00451BE8"/>
    <w:rsid w:val="004540BF"/>
    <w:rsid w:val="00455BAD"/>
    <w:rsid w:val="00464458"/>
    <w:rsid w:val="004702A0"/>
    <w:rsid w:val="00492392"/>
    <w:rsid w:val="004A1EAF"/>
    <w:rsid w:val="004B0172"/>
    <w:rsid w:val="004B21B7"/>
    <w:rsid w:val="004B3DBF"/>
    <w:rsid w:val="004C73BB"/>
    <w:rsid w:val="004C7747"/>
    <w:rsid w:val="004D3A19"/>
    <w:rsid w:val="004D7647"/>
    <w:rsid w:val="004E1CE4"/>
    <w:rsid w:val="004E297B"/>
    <w:rsid w:val="004E2D9E"/>
    <w:rsid w:val="004E706E"/>
    <w:rsid w:val="004F02D5"/>
    <w:rsid w:val="004F606E"/>
    <w:rsid w:val="00501094"/>
    <w:rsid w:val="00502B88"/>
    <w:rsid w:val="00504B66"/>
    <w:rsid w:val="00516523"/>
    <w:rsid w:val="005166D1"/>
    <w:rsid w:val="00517BC1"/>
    <w:rsid w:val="00520005"/>
    <w:rsid w:val="005211B2"/>
    <w:rsid w:val="00530F65"/>
    <w:rsid w:val="0053219C"/>
    <w:rsid w:val="00540B93"/>
    <w:rsid w:val="005416D0"/>
    <w:rsid w:val="00542001"/>
    <w:rsid w:val="005520BC"/>
    <w:rsid w:val="00552545"/>
    <w:rsid w:val="00557A93"/>
    <w:rsid w:val="00561D16"/>
    <w:rsid w:val="0056222E"/>
    <w:rsid w:val="005734AE"/>
    <w:rsid w:val="00582D3E"/>
    <w:rsid w:val="00587353"/>
    <w:rsid w:val="005A0C05"/>
    <w:rsid w:val="005A31F7"/>
    <w:rsid w:val="005A64F4"/>
    <w:rsid w:val="005B0214"/>
    <w:rsid w:val="005B6ABE"/>
    <w:rsid w:val="005C4CDD"/>
    <w:rsid w:val="005C73C2"/>
    <w:rsid w:val="005D28F4"/>
    <w:rsid w:val="005D364F"/>
    <w:rsid w:val="005D47E0"/>
    <w:rsid w:val="005D57F5"/>
    <w:rsid w:val="005E097F"/>
    <w:rsid w:val="005F0211"/>
    <w:rsid w:val="005F11A2"/>
    <w:rsid w:val="005F2F72"/>
    <w:rsid w:val="00607DD3"/>
    <w:rsid w:val="006163BF"/>
    <w:rsid w:val="006173ED"/>
    <w:rsid w:val="00617DE0"/>
    <w:rsid w:val="00620F7F"/>
    <w:rsid w:val="006246C0"/>
    <w:rsid w:val="00626DBB"/>
    <w:rsid w:val="00627AE5"/>
    <w:rsid w:val="00635992"/>
    <w:rsid w:val="0064043D"/>
    <w:rsid w:val="006417CF"/>
    <w:rsid w:val="00650452"/>
    <w:rsid w:val="00654CD2"/>
    <w:rsid w:val="00662A19"/>
    <w:rsid w:val="006634E6"/>
    <w:rsid w:val="00666339"/>
    <w:rsid w:val="00667E0D"/>
    <w:rsid w:val="00672E56"/>
    <w:rsid w:val="00675E0F"/>
    <w:rsid w:val="0067711A"/>
    <w:rsid w:val="006817B3"/>
    <w:rsid w:val="006A0726"/>
    <w:rsid w:val="006A514C"/>
    <w:rsid w:val="006A5294"/>
    <w:rsid w:val="006B290F"/>
    <w:rsid w:val="006B3011"/>
    <w:rsid w:val="006B7E03"/>
    <w:rsid w:val="006C05D0"/>
    <w:rsid w:val="006C513F"/>
    <w:rsid w:val="006D2FD2"/>
    <w:rsid w:val="006D40B2"/>
    <w:rsid w:val="006D497A"/>
    <w:rsid w:val="006D5AF5"/>
    <w:rsid w:val="006D65BA"/>
    <w:rsid w:val="006D7088"/>
    <w:rsid w:val="006E4760"/>
    <w:rsid w:val="006F1567"/>
    <w:rsid w:val="006F3C12"/>
    <w:rsid w:val="007036D3"/>
    <w:rsid w:val="0071211F"/>
    <w:rsid w:val="00713179"/>
    <w:rsid w:val="00722E28"/>
    <w:rsid w:val="007242A8"/>
    <w:rsid w:val="00726674"/>
    <w:rsid w:val="007273ED"/>
    <w:rsid w:val="00745808"/>
    <w:rsid w:val="007459D4"/>
    <w:rsid w:val="007516EE"/>
    <w:rsid w:val="00774B50"/>
    <w:rsid w:val="00781071"/>
    <w:rsid w:val="00785490"/>
    <w:rsid w:val="00785867"/>
    <w:rsid w:val="00792480"/>
    <w:rsid w:val="00793D86"/>
    <w:rsid w:val="00793EAB"/>
    <w:rsid w:val="00795655"/>
    <w:rsid w:val="007A5C4A"/>
    <w:rsid w:val="007A763A"/>
    <w:rsid w:val="007B192C"/>
    <w:rsid w:val="007B22BD"/>
    <w:rsid w:val="007B328C"/>
    <w:rsid w:val="007B6012"/>
    <w:rsid w:val="007B7BD8"/>
    <w:rsid w:val="007B7F18"/>
    <w:rsid w:val="007C6149"/>
    <w:rsid w:val="007D2725"/>
    <w:rsid w:val="007D2C10"/>
    <w:rsid w:val="007D7956"/>
    <w:rsid w:val="007E2804"/>
    <w:rsid w:val="007F212B"/>
    <w:rsid w:val="0080250B"/>
    <w:rsid w:val="008044DE"/>
    <w:rsid w:val="00821B86"/>
    <w:rsid w:val="00825CE5"/>
    <w:rsid w:val="008342A5"/>
    <w:rsid w:val="00853026"/>
    <w:rsid w:val="0085382E"/>
    <w:rsid w:val="008776CA"/>
    <w:rsid w:val="008930D5"/>
    <w:rsid w:val="008971FF"/>
    <w:rsid w:val="00897F5A"/>
    <w:rsid w:val="008A2571"/>
    <w:rsid w:val="008A56E1"/>
    <w:rsid w:val="008B0356"/>
    <w:rsid w:val="008B469C"/>
    <w:rsid w:val="008C5608"/>
    <w:rsid w:val="008D24C6"/>
    <w:rsid w:val="008E5174"/>
    <w:rsid w:val="008E549A"/>
    <w:rsid w:val="008F46B3"/>
    <w:rsid w:val="008F657D"/>
    <w:rsid w:val="00920576"/>
    <w:rsid w:val="00930CF3"/>
    <w:rsid w:val="0093289A"/>
    <w:rsid w:val="00941029"/>
    <w:rsid w:val="0095259B"/>
    <w:rsid w:val="009553A1"/>
    <w:rsid w:val="00964796"/>
    <w:rsid w:val="00964FCD"/>
    <w:rsid w:val="00966C23"/>
    <w:rsid w:val="00967FFA"/>
    <w:rsid w:val="009719D3"/>
    <w:rsid w:val="00972549"/>
    <w:rsid w:val="009743E5"/>
    <w:rsid w:val="00976249"/>
    <w:rsid w:val="00980F35"/>
    <w:rsid w:val="0098618D"/>
    <w:rsid w:val="009A4111"/>
    <w:rsid w:val="009A44F3"/>
    <w:rsid w:val="009A4B81"/>
    <w:rsid w:val="009A55F8"/>
    <w:rsid w:val="009B529A"/>
    <w:rsid w:val="009B5808"/>
    <w:rsid w:val="009C1631"/>
    <w:rsid w:val="009E46F3"/>
    <w:rsid w:val="009E73E4"/>
    <w:rsid w:val="009F7FB9"/>
    <w:rsid w:val="00A02370"/>
    <w:rsid w:val="00A116FA"/>
    <w:rsid w:val="00A1248F"/>
    <w:rsid w:val="00A13343"/>
    <w:rsid w:val="00A14657"/>
    <w:rsid w:val="00A1745E"/>
    <w:rsid w:val="00A25E8F"/>
    <w:rsid w:val="00A30A58"/>
    <w:rsid w:val="00A40B09"/>
    <w:rsid w:val="00A4321C"/>
    <w:rsid w:val="00A46CE4"/>
    <w:rsid w:val="00A55ACD"/>
    <w:rsid w:val="00A66086"/>
    <w:rsid w:val="00A832C2"/>
    <w:rsid w:val="00A861B4"/>
    <w:rsid w:val="00AA0719"/>
    <w:rsid w:val="00AB6576"/>
    <w:rsid w:val="00AC2AEA"/>
    <w:rsid w:val="00AC5D14"/>
    <w:rsid w:val="00AE1D38"/>
    <w:rsid w:val="00AE6C1C"/>
    <w:rsid w:val="00AE771D"/>
    <w:rsid w:val="00AE7B5D"/>
    <w:rsid w:val="00AF1D80"/>
    <w:rsid w:val="00B1019F"/>
    <w:rsid w:val="00B11384"/>
    <w:rsid w:val="00B1474E"/>
    <w:rsid w:val="00B31066"/>
    <w:rsid w:val="00B42251"/>
    <w:rsid w:val="00B453A4"/>
    <w:rsid w:val="00B460A8"/>
    <w:rsid w:val="00B55BA6"/>
    <w:rsid w:val="00B643AE"/>
    <w:rsid w:val="00B775FE"/>
    <w:rsid w:val="00B904E8"/>
    <w:rsid w:val="00B91472"/>
    <w:rsid w:val="00BA3B26"/>
    <w:rsid w:val="00BA4720"/>
    <w:rsid w:val="00BA5659"/>
    <w:rsid w:val="00BA6CF9"/>
    <w:rsid w:val="00BB2365"/>
    <w:rsid w:val="00BB62F1"/>
    <w:rsid w:val="00BB6E5D"/>
    <w:rsid w:val="00BC5800"/>
    <w:rsid w:val="00BC7A39"/>
    <w:rsid w:val="00BD1679"/>
    <w:rsid w:val="00BD495F"/>
    <w:rsid w:val="00BE2378"/>
    <w:rsid w:val="00BE3309"/>
    <w:rsid w:val="00BE5200"/>
    <w:rsid w:val="00BF4F11"/>
    <w:rsid w:val="00C26295"/>
    <w:rsid w:val="00C43274"/>
    <w:rsid w:val="00C476DF"/>
    <w:rsid w:val="00C53AF8"/>
    <w:rsid w:val="00C666E5"/>
    <w:rsid w:val="00C81FFE"/>
    <w:rsid w:val="00C83BFB"/>
    <w:rsid w:val="00C83C8B"/>
    <w:rsid w:val="00C865AC"/>
    <w:rsid w:val="00C92F4D"/>
    <w:rsid w:val="00CA577E"/>
    <w:rsid w:val="00CA57C3"/>
    <w:rsid w:val="00CC1D83"/>
    <w:rsid w:val="00CC4C4C"/>
    <w:rsid w:val="00CD0719"/>
    <w:rsid w:val="00CD2ABF"/>
    <w:rsid w:val="00CD3830"/>
    <w:rsid w:val="00CD45BD"/>
    <w:rsid w:val="00CD768B"/>
    <w:rsid w:val="00CE58D6"/>
    <w:rsid w:val="00D01810"/>
    <w:rsid w:val="00D063D0"/>
    <w:rsid w:val="00D06E30"/>
    <w:rsid w:val="00D27A36"/>
    <w:rsid w:val="00D30311"/>
    <w:rsid w:val="00D31DBD"/>
    <w:rsid w:val="00D34ACA"/>
    <w:rsid w:val="00D40982"/>
    <w:rsid w:val="00D41D56"/>
    <w:rsid w:val="00D539E9"/>
    <w:rsid w:val="00D61006"/>
    <w:rsid w:val="00D616C9"/>
    <w:rsid w:val="00D75876"/>
    <w:rsid w:val="00D775D7"/>
    <w:rsid w:val="00D80073"/>
    <w:rsid w:val="00D81697"/>
    <w:rsid w:val="00D91BBB"/>
    <w:rsid w:val="00D93C6A"/>
    <w:rsid w:val="00D94250"/>
    <w:rsid w:val="00D94CA3"/>
    <w:rsid w:val="00DA4AD5"/>
    <w:rsid w:val="00DA4CFB"/>
    <w:rsid w:val="00DA5F91"/>
    <w:rsid w:val="00DA6915"/>
    <w:rsid w:val="00DC3BF8"/>
    <w:rsid w:val="00DC7AE7"/>
    <w:rsid w:val="00DD3FCE"/>
    <w:rsid w:val="00DE505E"/>
    <w:rsid w:val="00DF195F"/>
    <w:rsid w:val="00DF2208"/>
    <w:rsid w:val="00DF384B"/>
    <w:rsid w:val="00DF6C0A"/>
    <w:rsid w:val="00E0592D"/>
    <w:rsid w:val="00E05F09"/>
    <w:rsid w:val="00E078D1"/>
    <w:rsid w:val="00E205B6"/>
    <w:rsid w:val="00E35042"/>
    <w:rsid w:val="00E367FA"/>
    <w:rsid w:val="00E47E2C"/>
    <w:rsid w:val="00E53D92"/>
    <w:rsid w:val="00E649C1"/>
    <w:rsid w:val="00E87651"/>
    <w:rsid w:val="00E94662"/>
    <w:rsid w:val="00E94DA3"/>
    <w:rsid w:val="00EB0B71"/>
    <w:rsid w:val="00EB272A"/>
    <w:rsid w:val="00EB5557"/>
    <w:rsid w:val="00EB7019"/>
    <w:rsid w:val="00EC5EFA"/>
    <w:rsid w:val="00ED0573"/>
    <w:rsid w:val="00ED28BF"/>
    <w:rsid w:val="00ED7132"/>
    <w:rsid w:val="00EE26F3"/>
    <w:rsid w:val="00EF231C"/>
    <w:rsid w:val="00EF418C"/>
    <w:rsid w:val="00F00D9A"/>
    <w:rsid w:val="00F01D57"/>
    <w:rsid w:val="00F1411C"/>
    <w:rsid w:val="00F15BF9"/>
    <w:rsid w:val="00F15F6E"/>
    <w:rsid w:val="00F27E3E"/>
    <w:rsid w:val="00F37D35"/>
    <w:rsid w:val="00F37FAB"/>
    <w:rsid w:val="00F43E13"/>
    <w:rsid w:val="00F4441B"/>
    <w:rsid w:val="00F52DEE"/>
    <w:rsid w:val="00F55880"/>
    <w:rsid w:val="00F63B3B"/>
    <w:rsid w:val="00F71991"/>
    <w:rsid w:val="00F75D56"/>
    <w:rsid w:val="00F809AA"/>
    <w:rsid w:val="00F811D2"/>
    <w:rsid w:val="00F8550B"/>
    <w:rsid w:val="00F860D1"/>
    <w:rsid w:val="00F90C17"/>
    <w:rsid w:val="00F968F3"/>
    <w:rsid w:val="00F96A89"/>
    <w:rsid w:val="00FA14F5"/>
    <w:rsid w:val="00FA5DD2"/>
    <w:rsid w:val="00FA5F68"/>
    <w:rsid w:val="00FA652A"/>
    <w:rsid w:val="00FB6828"/>
    <w:rsid w:val="00FC035B"/>
    <w:rsid w:val="00FC0CC0"/>
    <w:rsid w:val="00FD41D3"/>
    <w:rsid w:val="00FD6F4D"/>
    <w:rsid w:val="00FE3F09"/>
    <w:rsid w:val="00FF2387"/>
    <w:rsid w:val="00FF5D5D"/>
    <w:rsid w:val="00FF7765"/>
    <w:rsid w:val="0227AD89"/>
    <w:rsid w:val="037892AE"/>
    <w:rsid w:val="037EB9CC"/>
    <w:rsid w:val="03D486EB"/>
    <w:rsid w:val="06AE3B32"/>
    <w:rsid w:val="06C5A7BF"/>
    <w:rsid w:val="093474A7"/>
    <w:rsid w:val="0A0E84B3"/>
    <w:rsid w:val="0ACFB923"/>
    <w:rsid w:val="0C245CEE"/>
    <w:rsid w:val="0E217E61"/>
    <w:rsid w:val="10441477"/>
    <w:rsid w:val="1087DC76"/>
    <w:rsid w:val="116C1F67"/>
    <w:rsid w:val="12DC9170"/>
    <w:rsid w:val="13D8A595"/>
    <w:rsid w:val="17F30049"/>
    <w:rsid w:val="1972821A"/>
    <w:rsid w:val="1BCA8F1D"/>
    <w:rsid w:val="1D245DE7"/>
    <w:rsid w:val="1D65635F"/>
    <w:rsid w:val="1E9EE68F"/>
    <w:rsid w:val="20FCB704"/>
    <w:rsid w:val="2243B665"/>
    <w:rsid w:val="233DA076"/>
    <w:rsid w:val="244EAE18"/>
    <w:rsid w:val="24DA6CF6"/>
    <w:rsid w:val="268CADC5"/>
    <w:rsid w:val="27D3AD26"/>
    <w:rsid w:val="2861E58F"/>
    <w:rsid w:val="29D12F77"/>
    <w:rsid w:val="2B36AD3B"/>
    <w:rsid w:val="2BE99C8C"/>
    <w:rsid w:val="2CED9E37"/>
    <w:rsid w:val="2CF8BC88"/>
    <w:rsid w:val="2EB9C51E"/>
    <w:rsid w:val="2EF7D639"/>
    <w:rsid w:val="311408C3"/>
    <w:rsid w:val="33A49836"/>
    <w:rsid w:val="340531C2"/>
    <w:rsid w:val="35AC9B8C"/>
    <w:rsid w:val="3A50BCE0"/>
    <w:rsid w:val="3AF46998"/>
    <w:rsid w:val="3B57B2E8"/>
    <w:rsid w:val="3B919523"/>
    <w:rsid w:val="3CEF892B"/>
    <w:rsid w:val="409FB2CA"/>
    <w:rsid w:val="42996FA6"/>
    <w:rsid w:val="43F99764"/>
    <w:rsid w:val="462ACE03"/>
    <w:rsid w:val="47B701BC"/>
    <w:rsid w:val="48FDCF47"/>
    <w:rsid w:val="4A29CBAE"/>
    <w:rsid w:val="4D539630"/>
    <w:rsid w:val="4DE96CA8"/>
    <w:rsid w:val="511040AC"/>
    <w:rsid w:val="5155C4A6"/>
    <w:rsid w:val="51F19066"/>
    <w:rsid w:val="5206BBB9"/>
    <w:rsid w:val="529D8E50"/>
    <w:rsid w:val="52D54677"/>
    <w:rsid w:val="56070FC8"/>
    <w:rsid w:val="577A1AEE"/>
    <w:rsid w:val="57D7D593"/>
    <w:rsid w:val="58538E3F"/>
    <w:rsid w:val="590D9A1D"/>
    <w:rsid w:val="5A9A1D4D"/>
    <w:rsid w:val="5BFF3C3E"/>
    <w:rsid w:val="5DA65EBC"/>
    <w:rsid w:val="601B034B"/>
    <w:rsid w:val="6039E28C"/>
    <w:rsid w:val="621AE745"/>
    <w:rsid w:val="62C4BB1B"/>
    <w:rsid w:val="65687DA3"/>
    <w:rsid w:val="68B9EFE8"/>
    <w:rsid w:val="698CBE1B"/>
    <w:rsid w:val="6A276583"/>
    <w:rsid w:val="6AA665EB"/>
    <w:rsid w:val="6B559696"/>
    <w:rsid w:val="6CB42025"/>
    <w:rsid w:val="6DA161EB"/>
    <w:rsid w:val="6F3D324C"/>
    <w:rsid w:val="6FFA3937"/>
    <w:rsid w:val="71072487"/>
    <w:rsid w:val="71C3DBFB"/>
    <w:rsid w:val="73229760"/>
    <w:rsid w:val="74ACFB14"/>
    <w:rsid w:val="75586D19"/>
    <w:rsid w:val="76544F68"/>
    <w:rsid w:val="772CF1C0"/>
    <w:rsid w:val="774024D5"/>
    <w:rsid w:val="779D1531"/>
    <w:rsid w:val="787F04DA"/>
    <w:rsid w:val="78A340F0"/>
    <w:rsid w:val="791EC116"/>
    <w:rsid w:val="7BB76FE5"/>
    <w:rsid w:val="7C585A16"/>
    <w:rsid w:val="7CB287EB"/>
    <w:rsid w:val="7DBF030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B9E3"/>
  <w14:defaultImageDpi w14:val="32767"/>
  <w15:chartTrackingRefBased/>
  <w15:docId w15:val="{DD487D0F-BA6C-4D87-83E4-ACFDDD70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55ACD"/>
    <w:rPr>
      <w:color w:val="0000FF"/>
      <w:u w:val="single"/>
    </w:rPr>
  </w:style>
  <w:style w:type="character" w:styleId="Collegamentovisitato">
    <w:name w:val="FollowedHyperlink"/>
    <w:basedOn w:val="Carpredefinitoparagrafo"/>
    <w:uiPriority w:val="99"/>
    <w:semiHidden/>
    <w:unhideWhenUsed/>
    <w:rsid w:val="00A55ACD"/>
    <w:rPr>
      <w:color w:val="954F72" w:themeColor="followedHyperlink"/>
      <w:u w:val="single"/>
    </w:rPr>
  </w:style>
  <w:style w:type="paragraph" w:styleId="Paragrafoelenco">
    <w:name w:val="List Paragraph"/>
    <w:basedOn w:val="Normale"/>
    <w:uiPriority w:val="34"/>
    <w:qFormat/>
    <w:rsid w:val="00FF5D5D"/>
    <w:pPr>
      <w:ind w:left="720"/>
      <w:contextualSpacing/>
    </w:pPr>
  </w:style>
  <w:style w:type="character" w:customStyle="1" w:styleId="apple-converted-space">
    <w:name w:val="apple-converted-space"/>
    <w:basedOn w:val="Carpredefinitoparagrafo"/>
    <w:rsid w:val="009B5808"/>
  </w:style>
  <w:style w:type="paragraph" w:styleId="Revisione">
    <w:name w:val="Revision"/>
    <w:hidden/>
    <w:uiPriority w:val="99"/>
    <w:semiHidden/>
    <w:rsid w:val="005D28F4"/>
  </w:style>
  <w:style w:type="paragraph" w:styleId="Testofumetto">
    <w:name w:val="Balloon Text"/>
    <w:basedOn w:val="Normale"/>
    <w:link w:val="TestofumettoCarattere"/>
    <w:uiPriority w:val="99"/>
    <w:semiHidden/>
    <w:unhideWhenUsed/>
    <w:rsid w:val="005D28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D28F4"/>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930CF3"/>
    <w:rPr>
      <w:color w:val="605E5C"/>
      <w:shd w:val="clear" w:color="auto" w:fill="E1DFDD"/>
    </w:rPr>
  </w:style>
  <w:style w:type="paragraph" w:styleId="NormaleWeb">
    <w:name w:val="Normal (Web)"/>
    <w:basedOn w:val="Normale"/>
    <w:uiPriority w:val="99"/>
    <w:semiHidden/>
    <w:unhideWhenUsed/>
    <w:rsid w:val="005A31F7"/>
    <w:pPr>
      <w:spacing w:before="100" w:beforeAutospacing="1" w:after="100" w:afterAutospacing="1"/>
    </w:pPr>
    <w:rPr>
      <w:rFonts w:eastAsia="Times New Roman"/>
      <w:lang w:eastAsia="it-IT"/>
    </w:rPr>
  </w:style>
  <w:style w:type="character" w:customStyle="1" w:styleId="jlqj4b">
    <w:name w:val="jlqj4b"/>
    <w:basedOn w:val="Carpredefinitoparagrafo"/>
    <w:rsid w:val="00055AEC"/>
  </w:style>
  <w:style w:type="character" w:styleId="Menzionenonrisolta">
    <w:name w:val="Unresolved Mention"/>
    <w:basedOn w:val="Carpredefinitoparagrafo"/>
    <w:uiPriority w:val="99"/>
    <w:semiHidden/>
    <w:unhideWhenUsed/>
    <w:rsid w:val="00231478"/>
    <w:rPr>
      <w:color w:val="605E5C"/>
      <w:shd w:val="clear" w:color="auto" w:fill="E1DFDD"/>
    </w:rPr>
  </w:style>
  <w:style w:type="paragraph" w:customStyle="1" w:styleId="Default">
    <w:name w:val="Default"/>
    <w:rsid w:val="003A7548"/>
    <w:pPr>
      <w:autoSpaceDE w:val="0"/>
      <w:autoSpaceDN w:val="0"/>
      <w:adjustRightInd w:val="0"/>
    </w:pPr>
    <w:rPr>
      <w:rFonts w:ascii="Arial" w:hAnsi="Arial" w:cs="Arial"/>
      <w:color w:val="000000"/>
    </w:rPr>
  </w:style>
  <w:style w:type="character" w:customStyle="1" w:styleId="viiyi">
    <w:name w:val="viiyi"/>
    <w:basedOn w:val="Carpredefinitoparagrafo"/>
    <w:rsid w:val="00DF6C0A"/>
  </w:style>
  <w:style w:type="character" w:styleId="Enfasigrassetto">
    <w:name w:val="Strong"/>
    <w:basedOn w:val="Carpredefinitoparagrafo"/>
    <w:uiPriority w:val="22"/>
    <w:qFormat/>
    <w:rsid w:val="00CD3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7196">
      <w:bodyDiv w:val="1"/>
      <w:marLeft w:val="0"/>
      <w:marRight w:val="0"/>
      <w:marTop w:val="0"/>
      <w:marBottom w:val="0"/>
      <w:divBdr>
        <w:top w:val="none" w:sz="0" w:space="0" w:color="auto"/>
        <w:left w:val="none" w:sz="0" w:space="0" w:color="auto"/>
        <w:bottom w:val="none" w:sz="0" w:space="0" w:color="auto"/>
        <w:right w:val="none" w:sz="0" w:space="0" w:color="auto"/>
      </w:divBdr>
    </w:div>
    <w:div w:id="365562366">
      <w:bodyDiv w:val="1"/>
      <w:marLeft w:val="0"/>
      <w:marRight w:val="0"/>
      <w:marTop w:val="0"/>
      <w:marBottom w:val="0"/>
      <w:divBdr>
        <w:top w:val="none" w:sz="0" w:space="0" w:color="auto"/>
        <w:left w:val="none" w:sz="0" w:space="0" w:color="auto"/>
        <w:bottom w:val="none" w:sz="0" w:space="0" w:color="auto"/>
        <w:right w:val="none" w:sz="0" w:space="0" w:color="auto"/>
      </w:divBdr>
      <w:divsChild>
        <w:div w:id="266232812">
          <w:marLeft w:val="0"/>
          <w:marRight w:val="0"/>
          <w:marTop w:val="0"/>
          <w:marBottom w:val="0"/>
          <w:divBdr>
            <w:top w:val="none" w:sz="0" w:space="0" w:color="auto"/>
            <w:left w:val="none" w:sz="0" w:space="0" w:color="auto"/>
            <w:bottom w:val="none" w:sz="0" w:space="0" w:color="auto"/>
            <w:right w:val="none" w:sz="0" w:space="0" w:color="auto"/>
          </w:divBdr>
        </w:div>
        <w:div w:id="201865831">
          <w:marLeft w:val="0"/>
          <w:marRight w:val="0"/>
          <w:marTop w:val="0"/>
          <w:marBottom w:val="0"/>
          <w:divBdr>
            <w:top w:val="none" w:sz="0" w:space="0" w:color="auto"/>
            <w:left w:val="none" w:sz="0" w:space="0" w:color="auto"/>
            <w:bottom w:val="none" w:sz="0" w:space="0" w:color="auto"/>
            <w:right w:val="none" w:sz="0" w:space="0" w:color="auto"/>
          </w:divBdr>
        </w:div>
      </w:divsChild>
    </w:div>
    <w:div w:id="658775577">
      <w:bodyDiv w:val="1"/>
      <w:marLeft w:val="0"/>
      <w:marRight w:val="0"/>
      <w:marTop w:val="0"/>
      <w:marBottom w:val="0"/>
      <w:divBdr>
        <w:top w:val="none" w:sz="0" w:space="0" w:color="auto"/>
        <w:left w:val="none" w:sz="0" w:space="0" w:color="auto"/>
        <w:bottom w:val="none" w:sz="0" w:space="0" w:color="auto"/>
        <w:right w:val="none" w:sz="0" w:space="0" w:color="auto"/>
      </w:divBdr>
      <w:divsChild>
        <w:div w:id="797187837">
          <w:marLeft w:val="0"/>
          <w:marRight w:val="0"/>
          <w:marTop w:val="0"/>
          <w:marBottom w:val="0"/>
          <w:divBdr>
            <w:top w:val="none" w:sz="0" w:space="0" w:color="auto"/>
            <w:left w:val="none" w:sz="0" w:space="0" w:color="auto"/>
            <w:bottom w:val="none" w:sz="0" w:space="0" w:color="auto"/>
            <w:right w:val="none" w:sz="0" w:space="0" w:color="auto"/>
          </w:divBdr>
        </w:div>
        <w:div w:id="174810073">
          <w:marLeft w:val="0"/>
          <w:marRight w:val="0"/>
          <w:marTop w:val="0"/>
          <w:marBottom w:val="0"/>
          <w:divBdr>
            <w:top w:val="none" w:sz="0" w:space="0" w:color="auto"/>
            <w:left w:val="none" w:sz="0" w:space="0" w:color="auto"/>
            <w:bottom w:val="none" w:sz="0" w:space="0" w:color="auto"/>
            <w:right w:val="none" w:sz="0" w:space="0" w:color="auto"/>
          </w:divBdr>
          <w:divsChild>
            <w:div w:id="1712997708">
              <w:marLeft w:val="0"/>
              <w:marRight w:val="0"/>
              <w:marTop w:val="0"/>
              <w:marBottom w:val="0"/>
              <w:divBdr>
                <w:top w:val="none" w:sz="0" w:space="0" w:color="auto"/>
                <w:left w:val="none" w:sz="0" w:space="0" w:color="auto"/>
                <w:bottom w:val="none" w:sz="0" w:space="0" w:color="auto"/>
                <w:right w:val="none" w:sz="0" w:space="0" w:color="auto"/>
              </w:divBdr>
              <w:divsChild>
                <w:div w:id="16009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8223">
      <w:bodyDiv w:val="1"/>
      <w:marLeft w:val="0"/>
      <w:marRight w:val="0"/>
      <w:marTop w:val="0"/>
      <w:marBottom w:val="0"/>
      <w:divBdr>
        <w:top w:val="none" w:sz="0" w:space="0" w:color="auto"/>
        <w:left w:val="none" w:sz="0" w:space="0" w:color="auto"/>
        <w:bottom w:val="none" w:sz="0" w:space="0" w:color="auto"/>
        <w:right w:val="none" w:sz="0" w:space="0" w:color="auto"/>
      </w:divBdr>
    </w:div>
    <w:div w:id="1754662680">
      <w:bodyDiv w:val="1"/>
      <w:marLeft w:val="0"/>
      <w:marRight w:val="0"/>
      <w:marTop w:val="0"/>
      <w:marBottom w:val="0"/>
      <w:divBdr>
        <w:top w:val="none" w:sz="0" w:space="0" w:color="auto"/>
        <w:left w:val="none" w:sz="0" w:space="0" w:color="auto"/>
        <w:bottom w:val="none" w:sz="0" w:space="0" w:color="auto"/>
        <w:right w:val="none" w:sz="0" w:space="0" w:color="auto"/>
      </w:divBdr>
    </w:div>
    <w:div w:id="1862934675">
      <w:bodyDiv w:val="1"/>
      <w:marLeft w:val="0"/>
      <w:marRight w:val="0"/>
      <w:marTop w:val="0"/>
      <w:marBottom w:val="0"/>
      <w:divBdr>
        <w:top w:val="none" w:sz="0" w:space="0" w:color="auto"/>
        <w:left w:val="none" w:sz="0" w:space="0" w:color="auto"/>
        <w:bottom w:val="none" w:sz="0" w:space="0" w:color="auto"/>
        <w:right w:val="none" w:sz="0" w:space="0" w:color="auto"/>
      </w:divBdr>
    </w:div>
    <w:div w:id="1941447555">
      <w:bodyDiv w:val="1"/>
      <w:marLeft w:val="0"/>
      <w:marRight w:val="0"/>
      <w:marTop w:val="0"/>
      <w:marBottom w:val="0"/>
      <w:divBdr>
        <w:top w:val="none" w:sz="0" w:space="0" w:color="auto"/>
        <w:left w:val="none" w:sz="0" w:space="0" w:color="auto"/>
        <w:bottom w:val="none" w:sz="0" w:space="0" w:color="auto"/>
        <w:right w:val="none" w:sz="0" w:space="0" w:color="auto"/>
      </w:divBdr>
    </w:div>
    <w:div w:id="2141148444">
      <w:bodyDiv w:val="1"/>
      <w:marLeft w:val="0"/>
      <w:marRight w:val="0"/>
      <w:marTop w:val="0"/>
      <w:marBottom w:val="0"/>
      <w:divBdr>
        <w:top w:val="none" w:sz="0" w:space="0" w:color="auto"/>
        <w:left w:val="none" w:sz="0" w:space="0" w:color="auto"/>
        <w:bottom w:val="none" w:sz="0" w:space="0" w:color="auto"/>
        <w:right w:val="none" w:sz="0" w:space="0" w:color="auto"/>
      </w:divBdr>
      <w:divsChild>
        <w:div w:id="1081296020">
          <w:marLeft w:val="0"/>
          <w:marRight w:val="0"/>
          <w:marTop w:val="0"/>
          <w:marBottom w:val="0"/>
          <w:divBdr>
            <w:top w:val="none" w:sz="0" w:space="0" w:color="auto"/>
            <w:left w:val="none" w:sz="0" w:space="0" w:color="auto"/>
            <w:bottom w:val="none" w:sz="0" w:space="0" w:color="auto"/>
            <w:right w:val="none" w:sz="0" w:space="0" w:color="auto"/>
          </w:divBdr>
          <w:divsChild>
            <w:div w:id="1816528711">
              <w:marLeft w:val="0"/>
              <w:marRight w:val="0"/>
              <w:marTop w:val="0"/>
              <w:marBottom w:val="0"/>
              <w:divBdr>
                <w:top w:val="none" w:sz="0" w:space="0" w:color="auto"/>
                <w:left w:val="none" w:sz="0" w:space="0" w:color="auto"/>
                <w:bottom w:val="none" w:sz="0" w:space="0" w:color="auto"/>
                <w:right w:val="none" w:sz="0" w:space="0" w:color="auto"/>
              </w:divBdr>
              <w:divsChild>
                <w:div w:id="1131904906">
                  <w:marLeft w:val="0"/>
                  <w:marRight w:val="0"/>
                  <w:marTop w:val="0"/>
                  <w:marBottom w:val="0"/>
                  <w:divBdr>
                    <w:top w:val="none" w:sz="0" w:space="0" w:color="auto"/>
                    <w:left w:val="none" w:sz="0" w:space="0" w:color="auto"/>
                    <w:bottom w:val="none" w:sz="0" w:space="0" w:color="auto"/>
                    <w:right w:val="none" w:sz="0" w:space="0" w:color="auto"/>
                  </w:divBdr>
                  <w:divsChild>
                    <w:div w:id="4564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site.unibo.it/digi-consme/en" TargetMode="External"/><Relationship Id="rId4" Type="http://schemas.openxmlformats.org/officeDocument/2006/relationships/numbering" Target="numbering.xml"/><Relationship Id="rId9" Type="http://schemas.openxmlformats.org/officeDocument/2006/relationships/hyperlink" Target="mailto:beatrice.bertarini2@uni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C5A350B8B864FA4BB6364DB87AFA5" ma:contentTypeVersion="12" ma:contentTypeDescription="Create a new document." ma:contentTypeScope="" ma:versionID="b67b8b855b221472b827f6d1b2509134">
  <xsd:schema xmlns:xsd="http://www.w3.org/2001/XMLSchema" xmlns:xs="http://www.w3.org/2001/XMLSchema" xmlns:p="http://schemas.microsoft.com/office/2006/metadata/properties" xmlns:ns3="fe3a730e-302a-4df5-bd37-d9344ad5dd39" xmlns:ns4="59517204-b887-420f-893f-e0f09dd2c946" targetNamespace="http://schemas.microsoft.com/office/2006/metadata/properties" ma:root="true" ma:fieldsID="c0fbc30fe69968f617199b5ceb5e3347" ns3:_="" ns4:_="">
    <xsd:import namespace="fe3a730e-302a-4df5-bd37-d9344ad5dd39"/>
    <xsd:import namespace="59517204-b887-420f-893f-e0f09dd2c9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a730e-302a-4df5-bd37-d9344ad5d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517204-b887-420f-893f-e0f09dd2c9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5D450-CF42-4E0C-A950-57678D9ABFF0}">
  <ds:schemaRefs>
    <ds:schemaRef ds:uri="http://schemas.microsoft.com/sharepoint/v3/contenttype/forms"/>
  </ds:schemaRefs>
</ds:datastoreItem>
</file>

<file path=customXml/itemProps2.xml><?xml version="1.0" encoding="utf-8"?>
<ds:datastoreItem xmlns:ds="http://schemas.openxmlformats.org/officeDocument/2006/customXml" ds:itemID="{65FF5B89-DEC8-4D25-A64B-5F6DB434BF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35D726-79EC-4B0E-8B88-315A9981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a730e-302a-4df5-bd37-d9344ad5dd39"/>
    <ds:schemaRef ds:uri="59517204-b887-420f-893f-e0f09dd2c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Pasqui</dc:creator>
  <cp:keywords/>
  <dc:description/>
  <cp:lastModifiedBy>Maria Alessandra Stefanelli</cp:lastModifiedBy>
  <cp:revision>2</cp:revision>
  <cp:lastPrinted>2021-03-19T08:25:00Z</cp:lastPrinted>
  <dcterms:created xsi:type="dcterms:W3CDTF">2021-05-17T10:40:00Z</dcterms:created>
  <dcterms:modified xsi:type="dcterms:W3CDTF">2021-05-17T10:40:00Z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0x010100E00C5A350B8B864FA4BB6364DB87AFA5</vt:lpwstr>
  </property>
</Properties>
</file>